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A3" w:rsidRPr="009759A3" w:rsidRDefault="009759A3" w:rsidP="009759A3">
      <w:pPr>
        <w:jc w:val="center"/>
        <w:rPr>
          <w:rFonts w:ascii="Arial" w:hAnsi="Arial" w:cs="Arial"/>
        </w:rPr>
      </w:pPr>
      <w:r w:rsidRPr="009759A3">
        <w:rPr>
          <w:rFonts w:ascii="Arial" w:hAnsi="Arial" w:cs="Arial"/>
        </w:rPr>
        <w:t>Совет сельского поселения Акбулатовский сельсовет</w:t>
      </w:r>
    </w:p>
    <w:p w:rsidR="009759A3" w:rsidRPr="009759A3" w:rsidRDefault="009759A3" w:rsidP="009759A3">
      <w:pPr>
        <w:jc w:val="center"/>
        <w:rPr>
          <w:rFonts w:ascii="Arial" w:hAnsi="Arial" w:cs="Arial"/>
        </w:rPr>
      </w:pPr>
      <w:r w:rsidRPr="009759A3"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9759A3" w:rsidRPr="009759A3" w:rsidRDefault="009759A3" w:rsidP="009759A3">
      <w:pPr>
        <w:jc w:val="center"/>
        <w:rPr>
          <w:rFonts w:ascii="Arial" w:hAnsi="Arial" w:cs="Arial"/>
        </w:rPr>
      </w:pPr>
    </w:p>
    <w:p w:rsidR="009759A3" w:rsidRPr="009759A3" w:rsidRDefault="009759A3" w:rsidP="009759A3">
      <w:pPr>
        <w:jc w:val="center"/>
        <w:rPr>
          <w:rFonts w:ascii="Arial" w:hAnsi="Arial" w:cs="Arial"/>
        </w:rPr>
      </w:pPr>
      <w:r w:rsidRPr="009759A3">
        <w:rPr>
          <w:rFonts w:ascii="Arial" w:hAnsi="Arial" w:cs="Arial"/>
        </w:rPr>
        <w:t>Решение № 78</w:t>
      </w:r>
      <w:r w:rsidRPr="009759A3">
        <w:rPr>
          <w:rFonts w:ascii="Arial" w:hAnsi="Arial" w:cs="Arial"/>
        </w:rPr>
        <w:t xml:space="preserve"> от 10 апреля 2020 года</w:t>
      </w:r>
    </w:p>
    <w:p w:rsidR="009759A3" w:rsidRPr="009759A3" w:rsidRDefault="009759A3" w:rsidP="009759A3">
      <w:pPr>
        <w:rPr>
          <w:rFonts w:ascii="Arial" w:hAnsi="Arial" w:cs="Arial"/>
        </w:rPr>
      </w:pPr>
    </w:p>
    <w:p w:rsidR="009759A3" w:rsidRPr="009759A3" w:rsidRDefault="009759A3" w:rsidP="009759A3">
      <w:pPr>
        <w:jc w:val="center"/>
        <w:rPr>
          <w:rFonts w:ascii="Arial" w:hAnsi="Arial" w:cs="Arial"/>
        </w:rPr>
      </w:pPr>
      <w:r w:rsidRPr="009759A3">
        <w:rPr>
          <w:rFonts w:ascii="Arial" w:hAnsi="Arial" w:cs="Arial"/>
        </w:rPr>
        <w:t xml:space="preserve"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25 ноября  2019 № 31 «Об установлении земельного налога» на территории сельского поселения Акбулатовский сельсовет муниципального района Мишкинский район </w:t>
      </w:r>
    </w:p>
    <w:p w:rsidR="009759A3" w:rsidRPr="009759A3" w:rsidRDefault="009759A3" w:rsidP="009759A3">
      <w:pPr>
        <w:jc w:val="center"/>
        <w:rPr>
          <w:rFonts w:ascii="Arial" w:hAnsi="Arial" w:cs="Arial"/>
        </w:rPr>
      </w:pPr>
      <w:r w:rsidRPr="009759A3">
        <w:rPr>
          <w:rFonts w:ascii="Arial" w:hAnsi="Arial" w:cs="Arial"/>
        </w:rPr>
        <w:t>Республики Башкортостан</w:t>
      </w:r>
    </w:p>
    <w:p w:rsidR="009759A3" w:rsidRPr="009759A3" w:rsidRDefault="009759A3" w:rsidP="009759A3">
      <w:pPr>
        <w:jc w:val="center"/>
        <w:rPr>
          <w:rFonts w:ascii="Arial" w:hAnsi="Arial" w:cs="Arial"/>
        </w:rPr>
      </w:pP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proofErr w:type="gramStart"/>
      <w:r w:rsidRPr="009759A3">
        <w:rPr>
          <w:rFonts w:ascii="Arial" w:hAnsi="Arial" w:cs="Arial"/>
        </w:rPr>
        <w:t xml:space="preserve">В соответствии с Федеральным законом от 6 октября 2003 года № 131-ФЗ </w:t>
      </w:r>
      <w:r w:rsidRPr="009759A3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</w:t>
      </w:r>
      <w:proofErr w:type="gramEnd"/>
      <w:r w:rsidRPr="009759A3">
        <w:rPr>
          <w:rFonts w:ascii="Arial" w:hAnsi="Arial" w:cs="Arial"/>
        </w:rPr>
        <w:t xml:space="preserve"> части 1 статьи 3 Устава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9759A3">
        <w:rPr>
          <w:rFonts w:ascii="Arial" w:hAnsi="Arial" w:cs="Arial"/>
        </w:rPr>
        <w:t>р</w:t>
      </w:r>
      <w:proofErr w:type="gramEnd"/>
      <w:r w:rsidRPr="009759A3">
        <w:rPr>
          <w:rFonts w:ascii="Arial" w:hAnsi="Arial" w:cs="Arial"/>
        </w:rPr>
        <w:t xml:space="preserve"> е ш и л: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1.Внести в решение Совета сельского поселения Акбулатовский сельсовет муниципального района Мишкинский район Республики Башкортостан от 25 ноября 2019 № 31 «Об установлении земельного налога» следующие изменения: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1.2. пункт 3 изложить  в новой  редакции: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«3. Установить по земельному налогу следующие налоговые льготы: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3.1. Освободить от уплаты земельного налога: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– инвалидов и ветеранов Великой отечественной войны;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– семьи с тремя и более несовершеннолетними детьми.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При определении подлежащей уплате налогоплательщиком – физическим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 xml:space="preserve">лицом суммы налога налоговая льгота предоставляется </w:t>
      </w:r>
      <w:proofErr w:type="gramStart"/>
      <w:r w:rsidRPr="009759A3">
        <w:rPr>
          <w:rFonts w:ascii="Arial" w:hAnsi="Arial" w:cs="Arial"/>
        </w:rPr>
        <w:t>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</w:t>
      </w:r>
      <w:proofErr w:type="gramEnd"/>
      <w:r w:rsidRPr="009759A3">
        <w:rPr>
          <w:rFonts w:ascii="Arial" w:hAnsi="Arial" w:cs="Arial"/>
        </w:rPr>
        <w:t xml:space="preserve"> налоговых льгот.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1.3. пункт 4 дополнить пунктом 4.4. следующего содержания: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 xml:space="preserve">«4.4. </w:t>
      </w:r>
      <w:proofErr w:type="gramStart"/>
      <w:r w:rsidRPr="009759A3">
        <w:rPr>
          <w:rFonts w:ascii="Arial" w:hAnsi="Arial" w:cs="Arial"/>
        </w:rPr>
        <w:t xml:space="preserve">Не уплачивают авансовые платежи по налогу в течение 2020 года организации, отнесенные в соответствии с законодательством Российской </w:t>
      </w:r>
      <w:r w:rsidRPr="009759A3">
        <w:rPr>
          <w:rFonts w:ascii="Arial" w:hAnsi="Arial" w:cs="Arial"/>
        </w:rPr>
        <w:lastRenderedPageBreak/>
        <w:t>Федерации к субъектам малого и среднего предпринимательства, основной вид  экономической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  <w:proofErr w:type="gramEnd"/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8211"/>
      </w:tblGrid>
      <w:tr w:rsidR="009759A3" w:rsidRPr="009759A3" w:rsidTr="00EA7459">
        <w:trPr>
          <w:trHeight w:val="535"/>
        </w:trPr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Наименование вида экономической деятельности</w:t>
            </w:r>
          </w:p>
        </w:tc>
      </w:tr>
      <w:tr w:rsidR="009759A3" w:rsidRPr="009759A3" w:rsidTr="00EA7459">
        <w:trPr>
          <w:trHeight w:val="365"/>
        </w:trPr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Производство изделий народных художественных промыслов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по предоставлению мест для временного проживания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ресторанов и услуги по доставке продуктов питания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в области демонстрации кинофильмов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по организации конференций и выставок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85.41</w:t>
            </w:r>
          </w:p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Образование дополнительное детей и взрослых</w:t>
            </w:r>
          </w:p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Предоставление услуг по дневному уходу за детьми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93</w:t>
            </w:r>
          </w:p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96.04</w:t>
            </w:r>
          </w:p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в области спорта, отдыха и развлечений</w:t>
            </w:r>
          </w:p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физкультурно-оздоровительная</w:t>
            </w:r>
          </w:p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Деятельность санаторно-курортных организаций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Стирка и химическая чистка текстильных и меховых изделий</w:t>
            </w:r>
          </w:p>
        </w:tc>
      </w:tr>
      <w:tr w:rsidR="009759A3" w:rsidRPr="009759A3" w:rsidTr="00EA7459">
        <w:tc>
          <w:tcPr>
            <w:tcW w:w="1384" w:type="dxa"/>
            <w:shd w:val="clear" w:color="auto" w:fill="auto"/>
          </w:tcPr>
          <w:p w:rsidR="009759A3" w:rsidRPr="009759A3" w:rsidRDefault="009759A3" w:rsidP="00EA7459">
            <w:pPr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9759A3" w:rsidRPr="009759A3" w:rsidRDefault="009759A3" w:rsidP="00EA7459">
            <w:pPr>
              <w:ind w:firstLine="709"/>
              <w:jc w:val="both"/>
              <w:rPr>
                <w:rFonts w:ascii="Arial" w:hAnsi="Arial" w:cs="Arial"/>
              </w:rPr>
            </w:pPr>
            <w:r w:rsidRPr="009759A3">
              <w:rPr>
                <w:rFonts w:ascii="Arial" w:hAnsi="Arial" w:cs="Arial"/>
              </w:rPr>
              <w:t>Предоставление услуг парикмахерскими и салонами красоты</w:t>
            </w:r>
          </w:p>
        </w:tc>
      </w:tr>
    </w:tbl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proofErr w:type="gramStart"/>
      <w:r w:rsidRPr="009759A3">
        <w:rPr>
          <w:rFonts w:ascii="Arial" w:hAnsi="Arial" w:cs="Arial"/>
        </w:rPr>
        <w:t>в отношении земельных участков, используемого для осуществления видов деятельности, указанных в настоящем пункте».</w:t>
      </w:r>
      <w:proofErr w:type="gramEnd"/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 xml:space="preserve">2. Настоящее решение вступает в силу со дня его официального опубликования, распространяется на </w:t>
      </w:r>
      <w:proofErr w:type="gramStart"/>
      <w:r w:rsidRPr="009759A3">
        <w:rPr>
          <w:rFonts w:ascii="Arial" w:hAnsi="Arial" w:cs="Arial"/>
        </w:rPr>
        <w:t>правоотношения, возникшие с 01.01.2020 года и применяется</w:t>
      </w:r>
      <w:proofErr w:type="gramEnd"/>
      <w:r w:rsidRPr="009759A3">
        <w:rPr>
          <w:rFonts w:ascii="Arial" w:hAnsi="Arial" w:cs="Arial"/>
        </w:rPr>
        <w:t xml:space="preserve"> по 31.12.2020 года включительно.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>3. Настоящее решение обнародовать на информационном стенде в здании администрации СП Акбулатовский сельсовет муниципального района Мишкинский район Республики Башкортостан по адресу: д.Новоакбулатово, ул.Дружбы д.13 и разместить в сети интернет на официальном сайте Администрации сельского поселения http://akbulat.mishkan.ru</w:t>
      </w: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</w:p>
    <w:p w:rsidR="009759A3" w:rsidRPr="009759A3" w:rsidRDefault="009759A3" w:rsidP="009759A3">
      <w:pPr>
        <w:ind w:firstLine="709"/>
        <w:jc w:val="both"/>
        <w:rPr>
          <w:rFonts w:ascii="Arial" w:hAnsi="Arial" w:cs="Arial"/>
        </w:rPr>
      </w:pPr>
    </w:p>
    <w:p w:rsidR="009759A3" w:rsidRPr="009759A3" w:rsidRDefault="009759A3" w:rsidP="009759A3">
      <w:pPr>
        <w:jc w:val="both"/>
        <w:rPr>
          <w:rFonts w:ascii="Arial" w:hAnsi="Arial" w:cs="Arial"/>
        </w:rPr>
      </w:pPr>
      <w:r w:rsidRPr="009759A3">
        <w:rPr>
          <w:rFonts w:ascii="Arial" w:hAnsi="Arial" w:cs="Arial"/>
        </w:rPr>
        <w:t xml:space="preserve">Глава сельского поселения                                                         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 w:rsidRPr="009759A3">
        <w:rPr>
          <w:rFonts w:ascii="Arial" w:hAnsi="Arial" w:cs="Arial"/>
        </w:rPr>
        <w:t xml:space="preserve">    Ю.В. Андреева</w:t>
      </w:r>
    </w:p>
    <w:p w:rsidR="004258D4" w:rsidRPr="009759A3" w:rsidRDefault="004258D4">
      <w:pPr>
        <w:rPr>
          <w:rFonts w:ascii="Arial" w:hAnsi="Arial" w:cs="Arial"/>
        </w:rPr>
      </w:pPr>
    </w:p>
    <w:sectPr w:rsidR="004258D4" w:rsidRPr="0097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80"/>
    <w:rsid w:val="004258D4"/>
    <w:rsid w:val="00556080"/>
    <w:rsid w:val="009759A3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2020-04-16T04:55:00Z</dcterms:created>
  <dcterms:modified xsi:type="dcterms:W3CDTF">2020-04-16T04:56:00Z</dcterms:modified>
</cp:coreProperties>
</file>