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56"/>
        <w:tblW w:w="11046" w:type="dxa"/>
        <w:tblLook w:val="01E0" w:firstRow="1" w:lastRow="1" w:firstColumn="1" w:lastColumn="1" w:noHBand="0" w:noVBand="0"/>
      </w:tblPr>
      <w:tblGrid>
        <w:gridCol w:w="4680"/>
        <w:gridCol w:w="2046"/>
        <w:gridCol w:w="4320"/>
      </w:tblGrid>
      <w:tr w:rsidR="00812C5D" w:rsidTr="00812C5D">
        <w:trPr>
          <w:trHeight w:val="2779"/>
        </w:trPr>
        <w:tc>
          <w:tcPr>
            <w:tcW w:w="4680" w:type="dxa"/>
          </w:tcPr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Мишк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º районы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районыныœ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билºìºhå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Хакимиºòå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</w:p>
          <w:p w:rsidR="00812C5D" w:rsidRPr="00132EED" w:rsidRDefault="00812C5D" w:rsidP="00812C5D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812C5D" w:rsidRDefault="00812C5D" w:rsidP="00812C5D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0420C4C8" wp14:editId="7829E97F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</w:rPr>
            </w:pPr>
          </w:p>
          <w:p w:rsidR="00812C5D" w:rsidRPr="00132EED" w:rsidRDefault="00812C5D" w:rsidP="00812C5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812C5D" w:rsidRDefault="00812C5D" w:rsidP="00812C5D">
            <w:pPr>
              <w:jc w:val="center"/>
            </w:pPr>
          </w:p>
        </w:tc>
      </w:tr>
    </w:tbl>
    <w:p w:rsidR="00514898" w:rsidRDefault="00812C5D" w:rsidP="00812C5D">
      <w:pPr>
        <w:pStyle w:val="Con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5D010B5" wp14:editId="2A1DD7D5">
            <wp:simplePos x="0" y="0"/>
            <wp:positionH relativeFrom="column">
              <wp:posOffset>-803910</wp:posOffset>
            </wp:positionH>
            <wp:positionV relativeFrom="paragraph">
              <wp:posOffset>1600835</wp:posOffset>
            </wp:positionV>
            <wp:extent cx="7086600" cy="11430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D6" w:rsidRPr="00B62427" w:rsidRDefault="00E71AD6" w:rsidP="00E71AD6">
      <w:pPr>
        <w:tabs>
          <w:tab w:val="left" w:pos="7245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КАРАР                                                              ПОСТАНОВЛЕНИЕ</w:t>
      </w:r>
    </w:p>
    <w:p w:rsidR="00E71AD6" w:rsidRDefault="00E71AD6" w:rsidP="00E71AD6">
      <w:pPr>
        <w:tabs>
          <w:tab w:val="left" w:pos="5640"/>
        </w:tabs>
        <w:rPr>
          <w:sz w:val="28"/>
          <w:szCs w:val="28"/>
        </w:rPr>
      </w:pPr>
    </w:p>
    <w:p w:rsidR="00E71AD6" w:rsidRDefault="00E71AD6" w:rsidP="00E71AD6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C5D">
        <w:rPr>
          <w:sz w:val="28"/>
          <w:szCs w:val="28"/>
        </w:rPr>
        <w:t>10 март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</w:t>
      </w:r>
      <w:r w:rsidR="00812C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 </w:t>
      </w:r>
      <w:r w:rsidR="00812C5D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</w:t>
      </w:r>
      <w:r w:rsidR="00812C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12C5D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12C5D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2020 года</w:t>
      </w:r>
    </w:p>
    <w:p w:rsidR="00271E03" w:rsidRPr="00B52064" w:rsidRDefault="00271E03" w:rsidP="00B52064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71E03" w:rsidRPr="00B52064" w:rsidRDefault="00271E03" w:rsidP="00B5206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Положение о порядке расходования средств </w:t>
      </w:r>
    </w:p>
    <w:p w:rsidR="00271E03" w:rsidRPr="00B52064" w:rsidRDefault="00271E03" w:rsidP="00B5206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>Резервного фонда сельского поселения Акбулатовский сельсовет муниципального района Мишкинский район Республики Башкортостан</w:t>
      </w:r>
    </w:p>
    <w:p w:rsidR="00271E03" w:rsidRPr="00B52064" w:rsidRDefault="00271E03" w:rsidP="00B5206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1E03" w:rsidRPr="00B52064" w:rsidRDefault="00271E03" w:rsidP="00B52064">
      <w:pPr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В соответствии со статьей 81 Бюджетного кодекса Российской Федерации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B52064">
        <w:rPr>
          <w:sz w:val="26"/>
          <w:szCs w:val="26"/>
        </w:rPr>
        <w:t>п</w:t>
      </w:r>
      <w:proofErr w:type="gramEnd"/>
      <w:r w:rsidRPr="00B52064">
        <w:rPr>
          <w:sz w:val="26"/>
          <w:szCs w:val="26"/>
        </w:rPr>
        <w:t xml:space="preserve"> о с т а н о в л я е т:</w:t>
      </w:r>
    </w:p>
    <w:p w:rsidR="00271E03" w:rsidRPr="00B52064" w:rsidRDefault="00271E03" w:rsidP="00812C5D">
      <w:pPr>
        <w:pStyle w:val="ConsTitle"/>
        <w:widowControl/>
        <w:numPr>
          <w:ilvl w:val="0"/>
          <w:numId w:val="2"/>
        </w:numPr>
        <w:spacing w:line="276" w:lineRule="au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 в «Положение о порядке расходования средств Резервного фонда сельского поселения Акбулатовский сельсовет муниципальн</w:t>
      </w:r>
      <w:r w:rsidR="00B52064" w:rsidRPr="00B52064">
        <w:rPr>
          <w:rFonts w:ascii="Times New Roman" w:hAnsi="Times New Roman" w:cs="Times New Roman"/>
          <w:b w:val="0"/>
          <w:sz w:val="26"/>
          <w:szCs w:val="26"/>
        </w:rPr>
        <w:t xml:space="preserve">ого района Мишкинский район </w:t>
      </w:r>
      <w:r w:rsidR="00812C5D">
        <w:rPr>
          <w:rFonts w:ascii="Times New Roman" w:hAnsi="Times New Roman" w:cs="Times New Roman"/>
          <w:b w:val="0"/>
          <w:sz w:val="26"/>
          <w:szCs w:val="26"/>
        </w:rPr>
        <w:t>Республики Башкортостан» утвержденное Постановлением главы администрации сельского поселения Акбулатовский сельсовет МР Мишкинский район Республики Башкортостан № 19 от 16.04.2016 года:</w:t>
      </w:r>
    </w:p>
    <w:p w:rsidR="00B95122" w:rsidRPr="00B52064" w:rsidRDefault="00271E03" w:rsidP="00B52064">
      <w:pPr>
        <w:pStyle w:val="ConsTitle"/>
        <w:widowControl/>
        <w:numPr>
          <w:ilvl w:val="1"/>
          <w:numId w:val="3"/>
        </w:numPr>
        <w:spacing w:line="276" w:lineRule="auto"/>
        <w:ind w:left="851" w:firstLine="0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>Изложить п.6 в следующей редакции: «Финансовое обеспечение мер по предупреждению и ликвидации последствий чрезвычайных ситуаций муниципального характера является расходным обязательством муниципального образования».</w:t>
      </w:r>
    </w:p>
    <w:p w:rsidR="00B52064" w:rsidRPr="00B52064" w:rsidRDefault="00B52064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left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1.2</w:t>
      </w:r>
      <w:proofErr w:type="gramStart"/>
      <w:r w:rsidRPr="00B52064">
        <w:rPr>
          <w:sz w:val="26"/>
          <w:szCs w:val="26"/>
        </w:rPr>
        <w:t xml:space="preserve"> И</w:t>
      </w:r>
      <w:proofErr w:type="gramEnd"/>
      <w:r w:rsidRPr="00B52064">
        <w:rPr>
          <w:sz w:val="26"/>
          <w:szCs w:val="26"/>
        </w:rPr>
        <w:t>зложить п.12 в следующей редакции:</w:t>
      </w:r>
      <w:r w:rsidRPr="00B52064">
        <w:rPr>
          <w:b/>
          <w:sz w:val="26"/>
          <w:szCs w:val="26"/>
        </w:rPr>
        <w:t xml:space="preserve"> «</w:t>
      </w:r>
      <w:r w:rsidRPr="00B52064">
        <w:rPr>
          <w:sz w:val="26"/>
          <w:szCs w:val="26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  с просьбой о выделении средств из резервного фонда ЧС, содержащей размер и обоснование запрашиваемых </w:t>
      </w:r>
      <w:proofErr w:type="gramStart"/>
      <w:r w:rsidRPr="00B52064">
        <w:rPr>
          <w:sz w:val="26"/>
          <w:szCs w:val="26"/>
        </w:rPr>
        <w:t>средств</w:t>
      </w:r>
      <w:proofErr w:type="gramEnd"/>
      <w:r w:rsidRPr="00B52064">
        <w:rPr>
          <w:sz w:val="26"/>
          <w:szCs w:val="26"/>
        </w:rPr>
        <w:t xml:space="preserve"> и цель их использования.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В обращении должны быть указаны: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данные о количестве пострадавших людей (погибших или получивших ущерб (вред), причиненный их здоровью);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</w:t>
      </w:r>
      <w:r w:rsidRPr="00B52064">
        <w:rPr>
          <w:sz w:val="26"/>
          <w:szCs w:val="26"/>
        </w:rPr>
        <w:lastRenderedPageBreak/>
        <w:t>состоянию на дату чрезвычайной ситуации, в том числе резервного фонда, страховых фондов и иных источников.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Обращение, в котором отсутствуют указанные сведения, возвращается без рассмотрения.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 xml:space="preserve">По поручению Главы   сельского поселения Акбулатовский сельсовет или председателя комиссии   сельского поселения Акбулатовский сельсовет по предупреждению и ликвидации чрезвычайных ситуаций и пожарной безопасности (далее - Комиссия) финансовый орган  с участием других заинтересованных служб в 5 - </w:t>
      </w:r>
      <w:proofErr w:type="spellStart"/>
      <w:r w:rsidRPr="00B52064">
        <w:rPr>
          <w:sz w:val="26"/>
          <w:szCs w:val="26"/>
        </w:rPr>
        <w:t>дневный</w:t>
      </w:r>
      <w:proofErr w:type="spellEnd"/>
      <w:r w:rsidRPr="00B52064">
        <w:rPr>
          <w:sz w:val="26"/>
          <w:szCs w:val="26"/>
        </w:rPr>
        <w:t xml:space="preserve">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</w:t>
      </w:r>
      <w:proofErr w:type="gramEnd"/>
      <w:r w:rsidRPr="00B52064">
        <w:rPr>
          <w:sz w:val="26"/>
          <w:szCs w:val="26"/>
        </w:rPr>
        <w:t xml:space="preserve">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  сельского поселения Акбулатовский сельсовет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</w:t>
      </w:r>
      <w:proofErr w:type="gramEnd"/>
      <w:r w:rsidRPr="00B52064">
        <w:rPr>
          <w:sz w:val="26"/>
          <w:szCs w:val="26"/>
        </w:rPr>
        <w:t xml:space="preserve"> ситуации средств организаций, соответствующих бюджетов, страховых фондов и 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В администрацию   сельского поселения Акбулатовский сельсовет представляются следующие обосновывающие документы: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– решение Главы  сельского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  <w:proofErr w:type="gramEnd"/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акты обследования на каждый поврежденный объект с указанием характера и объемов разрушений (повреждений);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lastRenderedPageBreak/>
        <w:t>– 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основные сведения о прямом материальном ущербе;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справки страховых организаций;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 о пожаре, составленный руководителем тушения пожара подразделения Государственной противопожарной службы;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–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 w:rsidRPr="00B52064">
        <w:rPr>
          <w:sz w:val="26"/>
          <w:szCs w:val="26"/>
        </w:rPr>
        <w:t xml:space="preserve"> Указанные сведения заверяются главой   сельского поселения Акбулатовский сельсовет.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Если обратившаяся в Администрацию сельского поселения Акбулатовский сельсовет 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  сельского поселения докладывает об этом главе администрации   сельского поселения Акбулатовский сельсовет или председателю Комиссии и вопрос об оказании помощи не рассматривается.</w:t>
      </w:r>
      <w:proofErr w:type="gramEnd"/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Координацию подготовки и </w:t>
      </w:r>
      <w:proofErr w:type="gramStart"/>
      <w:r w:rsidRPr="00B52064">
        <w:rPr>
          <w:sz w:val="26"/>
          <w:szCs w:val="26"/>
        </w:rPr>
        <w:t>контроль за</w:t>
      </w:r>
      <w:proofErr w:type="gramEnd"/>
      <w:r w:rsidRPr="00B52064">
        <w:rPr>
          <w:sz w:val="26"/>
          <w:szCs w:val="26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  сельского поселения Акбулатовский сельсовет в форме проекта распоряжения Администрации о выделении денежных средств.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left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lastRenderedPageBreak/>
        <w:t>В случае принятия Главой   сельского поселения Акбулатовский сельсовет  и (или) Комиссией решения об отказе в выделении средств из резервного фонда ЧС начальник сектора по ГОЧС в течение 2 рабочих дней уведомляет об этом заявителя.</w:t>
      </w:r>
    </w:p>
    <w:p w:rsidR="00B95122" w:rsidRPr="00B52064" w:rsidRDefault="00B95122" w:rsidP="004E54A8">
      <w:pPr>
        <w:pStyle w:val="ConsTitle"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>2. Утвердить «</w:t>
      </w:r>
      <w:r w:rsidR="004E54A8" w:rsidRPr="004E54A8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4E54A8">
        <w:rPr>
          <w:rFonts w:ascii="Times New Roman" w:hAnsi="Times New Roman" w:cs="Times New Roman"/>
          <w:b w:val="0"/>
          <w:sz w:val="26"/>
          <w:szCs w:val="26"/>
        </w:rPr>
        <w:t xml:space="preserve"> о порядке расходования средств </w:t>
      </w:r>
      <w:r w:rsidR="004E54A8" w:rsidRPr="004E54A8">
        <w:rPr>
          <w:rFonts w:ascii="Times New Roman" w:hAnsi="Times New Roman" w:cs="Times New Roman"/>
          <w:b w:val="0"/>
          <w:sz w:val="26"/>
          <w:szCs w:val="26"/>
        </w:rPr>
        <w:t>Резервного фонда Сельского поселения Акбулатовский сельсовет</w:t>
      </w:r>
      <w:r w:rsidRPr="00B52064">
        <w:rPr>
          <w:rFonts w:ascii="Times New Roman" w:hAnsi="Times New Roman" w:cs="Times New Roman"/>
          <w:b w:val="0"/>
          <w:sz w:val="26"/>
          <w:szCs w:val="26"/>
        </w:rPr>
        <w:t>» в новой редакции с внесенными изменениями</w:t>
      </w:r>
      <w:r w:rsidR="004E54A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95122" w:rsidRPr="00B52064" w:rsidRDefault="00B95122" w:rsidP="00B52064">
      <w:pPr>
        <w:pStyle w:val="Con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B52064">
        <w:rPr>
          <w:rFonts w:ascii="Times New Roman" w:hAnsi="Times New Roman" w:cs="Times New Roman"/>
          <w:b w:val="0"/>
          <w:sz w:val="26"/>
          <w:szCs w:val="26"/>
        </w:rPr>
        <w:t xml:space="preserve">3. Обнародовать настоящее постановление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и на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8" w:history="1">
        <w:r w:rsidRPr="00B52064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http://akbulat.mishkan.ru</w:t>
        </w:r>
      </w:hyperlink>
      <w:r w:rsidRPr="00B5206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95122" w:rsidRDefault="00B95122" w:rsidP="00B52064">
      <w:pPr>
        <w:pStyle w:val="Con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 w:rsidRPr="00B52064">
        <w:rPr>
          <w:rFonts w:ascii="Times New Roman" w:hAnsi="Times New Roman" w:cs="Times New Roman"/>
          <w:b w:val="0"/>
          <w:sz w:val="26"/>
          <w:szCs w:val="26"/>
          <w:lang w:val="be-BY"/>
        </w:rPr>
        <w:t>4. Контроль исполнения настоящего постановления оставляю за собой.</w:t>
      </w:r>
    </w:p>
    <w:p w:rsidR="00E71AD6" w:rsidRDefault="00E71AD6" w:rsidP="00B52064">
      <w:pPr>
        <w:pStyle w:val="Con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  <w:lang w:val="be-BY"/>
        </w:rPr>
      </w:pPr>
    </w:p>
    <w:p w:rsidR="00E71AD6" w:rsidRDefault="00E71AD6" w:rsidP="00B52064">
      <w:pPr>
        <w:pStyle w:val="Con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  <w:lang w:val="be-BY"/>
        </w:rPr>
      </w:pPr>
    </w:p>
    <w:p w:rsidR="00E71AD6" w:rsidRDefault="00E71AD6" w:rsidP="00B52064">
      <w:pPr>
        <w:pStyle w:val="Con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6"/>
          <w:szCs w:val="26"/>
          <w:lang w:val="be-BY"/>
        </w:rPr>
      </w:pPr>
    </w:p>
    <w:p w:rsidR="00E71AD6" w:rsidRPr="00B52064" w:rsidRDefault="00E71AD6" w:rsidP="00E71AD6">
      <w:pPr>
        <w:pStyle w:val="ConsTitle"/>
        <w:widowControl/>
        <w:spacing w:line="276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be-BY"/>
        </w:rPr>
        <w:t>Глава сельского поселения                                                                            Ю.В. Андреева</w:t>
      </w:r>
    </w:p>
    <w:p w:rsidR="00B95122" w:rsidRPr="00B52064" w:rsidRDefault="00B95122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4E54A8" w:rsidRDefault="004E54A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4E54A8" w:rsidRPr="00B52064" w:rsidRDefault="004E54A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B52064" w:rsidRPr="00B52064" w:rsidRDefault="00B52064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B52064" w:rsidRPr="00B52064" w:rsidRDefault="00B52064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B52064" w:rsidRPr="00B52064" w:rsidRDefault="00B52064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B52064" w:rsidRDefault="00B52064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Pr="00B52064" w:rsidRDefault="00E71AD6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E71AD6" w:rsidRPr="00E71AD6" w:rsidRDefault="00E71AD6" w:rsidP="00E71AD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>Утверждено</w:t>
      </w:r>
    </w:p>
    <w:p w:rsidR="00E71AD6" w:rsidRPr="00E71AD6" w:rsidRDefault="00E71AD6" w:rsidP="00E71AD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E71AD6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E71AD6" w:rsidRPr="00E71AD6" w:rsidRDefault="00E71AD6" w:rsidP="00E71AD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 xml:space="preserve">сельского поселения Акбулатовский сельсовет </w:t>
      </w:r>
    </w:p>
    <w:p w:rsidR="00E71AD6" w:rsidRPr="00E71AD6" w:rsidRDefault="00E71AD6" w:rsidP="00E71AD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>МР Мишкинский район РБ</w:t>
      </w:r>
    </w:p>
    <w:p w:rsidR="00E71AD6" w:rsidRPr="00E71AD6" w:rsidRDefault="00E71AD6" w:rsidP="00E71AD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71AD6">
        <w:rPr>
          <w:rFonts w:ascii="Times New Roman" w:hAnsi="Times New Roman" w:cs="Times New Roman"/>
        </w:rPr>
        <w:t xml:space="preserve">от </w:t>
      </w:r>
      <w:r w:rsidRPr="00E71AD6">
        <w:rPr>
          <w:rFonts w:ascii="Times New Roman" w:hAnsi="Times New Roman" w:cs="Times New Roman"/>
        </w:rPr>
        <w:t>10</w:t>
      </w:r>
      <w:r w:rsidRPr="00E71AD6">
        <w:rPr>
          <w:rFonts w:ascii="Times New Roman" w:hAnsi="Times New Roman" w:cs="Times New Roman"/>
        </w:rPr>
        <w:t xml:space="preserve"> </w:t>
      </w:r>
      <w:r w:rsidRPr="00E71AD6">
        <w:rPr>
          <w:rFonts w:ascii="Times New Roman" w:hAnsi="Times New Roman" w:cs="Times New Roman"/>
        </w:rPr>
        <w:t>марта 2020</w:t>
      </w:r>
      <w:r w:rsidRPr="00E71AD6">
        <w:rPr>
          <w:rFonts w:ascii="Times New Roman" w:hAnsi="Times New Roman" w:cs="Times New Roman"/>
        </w:rPr>
        <w:t xml:space="preserve"> г. № </w:t>
      </w:r>
      <w:r w:rsidRPr="00E71AD6">
        <w:rPr>
          <w:rFonts w:ascii="Times New Roman" w:hAnsi="Times New Roman" w:cs="Times New Roman"/>
        </w:rPr>
        <w:t>19</w:t>
      </w:r>
    </w:p>
    <w:p w:rsidR="00844879" w:rsidRDefault="00844879" w:rsidP="00E71AD6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center"/>
        <w:rPr>
          <w:sz w:val="26"/>
          <w:szCs w:val="26"/>
        </w:rPr>
      </w:pPr>
      <w:r w:rsidRPr="00B52064">
        <w:rPr>
          <w:sz w:val="26"/>
          <w:szCs w:val="26"/>
        </w:rPr>
        <w:t>Положение о порядке расходования средств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center"/>
        <w:rPr>
          <w:sz w:val="26"/>
          <w:szCs w:val="26"/>
        </w:rPr>
      </w:pPr>
      <w:r w:rsidRPr="00B52064">
        <w:rPr>
          <w:sz w:val="26"/>
          <w:szCs w:val="26"/>
        </w:rPr>
        <w:t>Резервного фонда Сельского поселения Акбулатовский сельсовет</w:t>
      </w:r>
      <w:r w:rsidR="00844879">
        <w:rPr>
          <w:sz w:val="26"/>
          <w:szCs w:val="26"/>
        </w:rPr>
        <w:t xml:space="preserve"> муниципального района Мишкинский район Республики Башкортостан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1. Настоящее Положение разработано в соответствии со статьей 81 Бюджетного кодекса Российской Федерации и статьей 23 Положения о бюджетном процессе в муниципальном образовании СП Акбулатовский сельсовет и устанавливает порядок выделения и использования средств из Резервного фонда органа местного самоуправления (далее - резервный фонд).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Сельского  поселения Акбулатовский сельсовет на соответствующий финансовый год.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3. Объем резервного фонда определяется решением о бюджете Сельского поселения Акбулатовский сельсовет муниципального района Мишкинский район Республики Башкортостан на соответствующий финансовый год.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4. Основанием для выделения средств из резервного фонда является решение сельского поселения Акбулатовский сельсовет, в котором указывается размер ассигнований и их распределение по получателям и проводимым мероприятиям.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проведение мероприятий по предупреждению чрезвычайных ситуаций при угрозе их возникновения;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проведение поисковых и аварийно-спасательных работ в зонах чрезвычайных ситуаций;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развертывание и содержание временных пунктов проживания и питания для эвакуируемых пострадавших граждан;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оказание материальной помощи пострадавшим гражданам;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другие цели.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Нецелевое использование средств резервного фонда запрещается.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6. Финансовое обеспечение мер по предупреждению и ликвидации последствий чрезвычайных ситуаций муниципального характера является расходным обязательством муниципального образования.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7. Возмещение расходов местного бюджета, связанных с предупреждением и ликвидацией последствий чрезвычайных ситуаций, произошедших по вине </w:t>
      </w:r>
      <w:r w:rsidRPr="00B52064">
        <w:rPr>
          <w:sz w:val="26"/>
          <w:szCs w:val="26"/>
        </w:rPr>
        <w:lastRenderedPageBreak/>
        <w:t>юридических или физических лиц, осуществляется в соответствии с действующим законодательством.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8. Проекты решений Совета сельского поселения Акбулатовский сельсовет о выделении средств из резервного фонда  с указанием объема выделяемых средств и направления их расходования готовит Совет сельского поселения  в течение 10 дней после получения соответствующего поручения главы СП Акбулатовский сельсовет  муниципального образования.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9. </w:t>
      </w:r>
      <w:proofErr w:type="gramStart"/>
      <w:r w:rsidRPr="00B52064">
        <w:rPr>
          <w:sz w:val="26"/>
          <w:szCs w:val="26"/>
        </w:rPr>
        <w:t>Администрация Сельского поселения, учреждения и организации муниципального образования, по роду деятельности которых выделяются средства из резервного фонда, представляют в  Совет сельского поселения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 и учреждений, соответствующих бюджетов, страховых фондов и иных источников, о наличии собственных резервов финансовых и материальных</w:t>
      </w:r>
      <w:proofErr w:type="gramEnd"/>
      <w:r w:rsidRPr="00B52064">
        <w:rPr>
          <w:sz w:val="26"/>
          <w:szCs w:val="26"/>
        </w:rPr>
        <w:t xml:space="preserve"> ресурсов, а также в случае необходимости – заключения комиссии, экспертов и т.д.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>11. Учреждения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B52064">
        <w:rPr>
          <w:sz w:val="26"/>
          <w:szCs w:val="26"/>
        </w:rPr>
        <w:t>дств в п</w:t>
      </w:r>
      <w:proofErr w:type="gramEnd"/>
      <w:r w:rsidRPr="00B52064">
        <w:rPr>
          <w:sz w:val="26"/>
          <w:szCs w:val="26"/>
        </w:rPr>
        <w:t>орядке, установленном законодательством Российской Федерации, и ежеквартально  после проведения соответствующих мероприятий представляют в Совет сельского поселения  подробный отчет об использовании средств резервного фонда.</w:t>
      </w:r>
    </w:p>
    <w:p w:rsidR="00B52064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12. </w:t>
      </w:r>
      <w:r w:rsidR="00B52064" w:rsidRPr="00B52064">
        <w:rPr>
          <w:sz w:val="26"/>
          <w:szCs w:val="26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  с просьбой о выделении средств из резервного фонда ЧС, содержащей размер и обоснование запрашиваемых </w:t>
      </w:r>
      <w:proofErr w:type="gramStart"/>
      <w:r w:rsidR="00B52064" w:rsidRPr="00B52064">
        <w:rPr>
          <w:sz w:val="26"/>
          <w:szCs w:val="26"/>
        </w:rPr>
        <w:t>средств</w:t>
      </w:r>
      <w:proofErr w:type="gramEnd"/>
      <w:r w:rsidR="00B52064" w:rsidRPr="00B52064">
        <w:rPr>
          <w:sz w:val="26"/>
          <w:szCs w:val="26"/>
        </w:rPr>
        <w:t xml:space="preserve"> и цель их использования.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В обращении должны быть указаны: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данные о количестве пострадавших людей (погибших или получивших ущерб (вред), причиненный их здоровью);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Обращение, в котором отсутствуют указанные сведения, возвращается без рассмотрения.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 xml:space="preserve">По поручению Главы   сельского поселения Акбулатовский сельсовет или председателя комиссии   сельского поселения Акбулатовский сельсовет по предупреждению и ликвидации чрезвычайных ситуаций и пожарной безопасности (далее - Комиссия) финансовый орган  с участием других заинтересованных служб в 5 - </w:t>
      </w:r>
      <w:proofErr w:type="spellStart"/>
      <w:r w:rsidRPr="00B52064">
        <w:rPr>
          <w:sz w:val="26"/>
          <w:szCs w:val="26"/>
        </w:rPr>
        <w:t>дневный</w:t>
      </w:r>
      <w:proofErr w:type="spellEnd"/>
      <w:r w:rsidRPr="00B52064">
        <w:rPr>
          <w:sz w:val="26"/>
          <w:szCs w:val="26"/>
        </w:rPr>
        <w:t xml:space="preserve"> срок со дня подписания этого поручения готовит в установленном порядке </w:t>
      </w:r>
      <w:r w:rsidRPr="00B52064">
        <w:rPr>
          <w:sz w:val="26"/>
          <w:szCs w:val="26"/>
        </w:rPr>
        <w:lastRenderedPageBreak/>
        <w:t>документы, обосновывающие размер запрашиваемых бюджетных ассигнований для вынесения на заседание Комиссии вопроса о предоставлении средств</w:t>
      </w:r>
      <w:proofErr w:type="gramEnd"/>
      <w:r w:rsidRPr="00B52064">
        <w:rPr>
          <w:sz w:val="26"/>
          <w:szCs w:val="26"/>
        </w:rPr>
        <w:t xml:space="preserve">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  сельского поселения Акбулатовский сельсовет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</w:t>
      </w:r>
      <w:proofErr w:type="gramEnd"/>
      <w:r w:rsidRPr="00B52064">
        <w:rPr>
          <w:sz w:val="26"/>
          <w:szCs w:val="26"/>
        </w:rPr>
        <w:t xml:space="preserve"> ситуации средств организаций, соответствующих бюджетов, страховых фондов и 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В администрацию   сельского поселения Акбулатовский сельсовет представляются следующие обосновывающие документы: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– решение Главы  сельского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  <w:proofErr w:type="gramEnd"/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акты обследования на каждый поврежденный объект с указанием характера и объемов разрушений (повреждений);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основные сведения о прямом материальном ущербе;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справки страховых организаций;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– акт о пожаре, составленный руководителем тушения пожара подразделения Государственной противопожарной службы;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lastRenderedPageBreak/>
        <w:t>–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–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 w:rsidRPr="00B52064">
        <w:rPr>
          <w:sz w:val="26"/>
          <w:szCs w:val="26"/>
        </w:rPr>
        <w:t xml:space="preserve"> Указанные сведения заверяются главой   сельского поселения Акбулатовский сельсовет.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proofErr w:type="gramStart"/>
      <w:r w:rsidRPr="00B52064">
        <w:rPr>
          <w:sz w:val="26"/>
          <w:szCs w:val="26"/>
        </w:rPr>
        <w:t>Если обратившаяся в Администрацию сельского поселения Акбулатовский сельсовет 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  сельского поселения докладывает об этом главе администрации   сельского поселения Акбулатовский сельсовет или председателю Комиссии и вопрос об оказании помощи не рассматривается.</w:t>
      </w:r>
      <w:proofErr w:type="gramEnd"/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 xml:space="preserve">Координацию подготовки и </w:t>
      </w:r>
      <w:proofErr w:type="gramStart"/>
      <w:r w:rsidRPr="00B52064">
        <w:rPr>
          <w:sz w:val="26"/>
          <w:szCs w:val="26"/>
        </w:rPr>
        <w:t>контроль за</w:t>
      </w:r>
      <w:proofErr w:type="gramEnd"/>
      <w:r w:rsidRPr="00B52064">
        <w:rPr>
          <w:sz w:val="26"/>
          <w:szCs w:val="26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  сельского поселения Акбулатовский сельсовет в форме проекта распоряжения Администрации о выделении денежных средств.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  <w:r w:rsidRPr="00B52064">
        <w:rPr>
          <w:sz w:val="26"/>
          <w:szCs w:val="26"/>
        </w:rPr>
        <w:t>В случае принятия Главой   сельского поселения Акбулатовский сельсовет  и (или) Комиссией решения об отказе в выделении средств из резервного фонда ЧС начальник сектора по ГОЧС в течение 2 рабочих дней уведомляет об этом заявителя.</w:t>
      </w:r>
    </w:p>
    <w:p w:rsidR="00B52064" w:rsidRPr="00B52064" w:rsidRDefault="00B52064" w:rsidP="00B52064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sz w:val="26"/>
          <w:szCs w:val="26"/>
        </w:rPr>
      </w:pPr>
    </w:p>
    <w:p w:rsidR="00514898" w:rsidRPr="00B52064" w:rsidRDefault="00514898" w:rsidP="00B52064">
      <w:pPr>
        <w:tabs>
          <w:tab w:val="left" w:pos="360"/>
          <w:tab w:val="left" w:pos="540"/>
          <w:tab w:val="left" w:pos="720"/>
          <w:tab w:val="left" w:pos="5640"/>
        </w:tabs>
        <w:spacing w:line="276" w:lineRule="auto"/>
        <w:ind w:firstLine="851"/>
        <w:jc w:val="both"/>
        <w:rPr>
          <w:sz w:val="26"/>
          <w:szCs w:val="26"/>
        </w:rPr>
      </w:pPr>
    </w:p>
    <w:sectPr w:rsidR="00514898" w:rsidRPr="00B52064" w:rsidSect="00812C5D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61E"/>
    <w:multiLevelType w:val="multilevel"/>
    <w:tmpl w:val="3632A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1FC927F5"/>
    <w:multiLevelType w:val="multilevel"/>
    <w:tmpl w:val="FCC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BD6053"/>
    <w:multiLevelType w:val="multilevel"/>
    <w:tmpl w:val="128E3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E2"/>
    <w:rsid w:val="00271E03"/>
    <w:rsid w:val="004258D4"/>
    <w:rsid w:val="004E54A8"/>
    <w:rsid w:val="00514898"/>
    <w:rsid w:val="00812C5D"/>
    <w:rsid w:val="00844879"/>
    <w:rsid w:val="00B52064"/>
    <w:rsid w:val="00B95122"/>
    <w:rsid w:val="00DF6744"/>
    <w:rsid w:val="00E70458"/>
    <w:rsid w:val="00E71AD6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71E03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inorHeading">
    <w:name w:val="Minor Heading"/>
    <w:next w:val="a"/>
    <w:rsid w:val="00271E03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B9512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95122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8"/>
    <w:semiHidden/>
    <w:rsid w:val="0051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rsid w:val="0051489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71E03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inorHeading">
    <w:name w:val="Minor Heading"/>
    <w:next w:val="a"/>
    <w:rsid w:val="00271E03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B9512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95122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8"/>
    <w:semiHidden/>
    <w:rsid w:val="0051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rsid w:val="0051489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5</cp:revision>
  <cp:lastPrinted>2020-03-12T09:47:00Z</cp:lastPrinted>
  <dcterms:created xsi:type="dcterms:W3CDTF">2020-02-28T05:46:00Z</dcterms:created>
  <dcterms:modified xsi:type="dcterms:W3CDTF">2020-03-12T09:49:00Z</dcterms:modified>
</cp:coreProperties>
</file>