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06"/>
        <w:tblW w:w="10728" w:type="dxa"/>
        <w:tblLook w:val="01E0" w:firstRow="1" w:lastRow="1" w:firstColumn="1" w:lastColumn="1" w:noHBand="0" w:noVBand="0"/>
      </w:tblPr>
      <w:tblGrid>
        <w:gridCol w:w="4362"/>
        <w:gridCol w:w="2046"/>
        <w:gridCol w:w="4320"/>
      </w:tblGrid>
      <w:tr w:rsidR="00D32A38" w:rsidRPr="00D32A38" w:rsidTr="00815B0D">
        <w:trPr>
          <w:trHeight w:val="2779"/>
        </w:trPr>
        <w:tc>
          <w:tcPr>
            <w:tcW w:w="4362" w:type="dxa"/>
          </w:tcPr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Башšортостан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Республика</w:t>
            </w:r>
            <w:proofErr w:type="gramStart"/>
            <w:r w:rsidRPr="00D32A38">
              <w:rPr>
                <w:rFonts w:ascii="ER Bukinist Bashkir" w:hAnsi="ER Bukinist Bashkir"/>
                <w:sz w:val="26"/>
                <w:szCs w:val="26"/>
              </w:rPr>
              <w:t>h</w:t>
            </w:r>
            <w:proofErr w:type="gramEnd"/>
            <w:r w:rsidRPr="00D32A38">
              <w:rPr>
                <w:rFonts w:ascii="ER Bukinist Bashkir" w:hAnsi="ER Bukinist Bashkir"/>
                <w:sz w:val="26"/>
                <w:szCs w:val="26"/>
              </w:rPr>
              <w:t>ы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Мишк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º районы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муниципаль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районыныœ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Аšбулат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аулы советы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ауыл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билºìºhå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proofErr w:type="spellStart"/>
            <w:r w:rsidRPr="00D32A38">
              <w:rPr>
                <w:rFonts w:ascii="ER Bukinist Bashkir" w:hAnsi="ER Bukinist Bashkir"/>
                <w:sz w:val="26"/>
                <w:szCs w:val="26"/>
              </w:rPr>
              <w:t>Хакимиºòå</w:t>
            </w:r>
            <w:proofErr w:type="spellEnd"/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D32A38" w:rsidRPr="00D32A38" w:rsidRDefault="00D32A38" w:rsidP="00D32A38">
            <w:pPr>
              <w:jc w:val="center"/>
              <w:rPr>
                <w:color w:val="333333"/>
                <w:sz w:val="26"/>
                <w:szCs w:val="26"/>
              </w:rPr>
            </w:pPr>
          </w:p>
        </w:tc>
        <w:tc>
          <w:tcPr>
            <w:tcW w:w="2046" w:type="dxa"/>
          </w:tcPr>
          <w:p w:rsidR="00D32A38" w:rsidRPr="00D32A38" w:rsidRDefault="00D32A38" w:rsidP="00D32A38">
            <w:pPr>
              <w:ind w:right="-107"/>
              <w:rPr>
                <w:sz w:val="26"/>
                <w:szCs w:val="26"/>
              </w:rPr>
            </w:pPr>
            <w:r w:rsidRPr="00D32A38">
              <w:rPr>
                <w:noProof/>
                <w:sz w:val="26"/>
                <w:szCs w:val="26"/>
              </w:rPr>
              <w:drawing>
                <wp:inline distT="0" distB="0" distL="0" distR="0" wp14:anchorId="4EA46DE1" wp14:editId="15182377">
                  <wp:extent cx="1152525" cy="1371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Администрация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D32A38">
              <w:rPr>
                <w:rFonts w:ascii="ER Bukinist Bashkir" w:hAnsi="ER Bukinist Bashkir"/>
                <w:sz w:val="26"/>
                <w:szCs w:val="26"/>
              </w:rPr>
              <w:t>сельского поселения</w:t>
            </w:r>
            <w:r w:rsidRPr="00D32A38">
              <w:rPr>
                <w:sz w:val="26"/>
                <w:szCs w:val="26"/>
              </w:rPr>
              <w:t xml:space="preserve"> </w:t>
            </w:r>
            <w:r w:rsidRPr="00D32A38">
              <w:rPr>
                <w:rFonts w:ascii="ER Bukinist Bashkir" w:hAnsi="ER Bukinist Bashkir"/>
                <w:sz w:val="26"/>
                <w:szCs w:val="26"/>
              </w:rPr>
              <w:t xml:space="preserve">Акбулатовский сельсовет муниципального района Мишкинский район 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  <w:r w:rsidRPr="00D32A38">
              <w:rPr>
                <w:rFonts w:ascii="ER Bukinist Bashkir" w:hAnsi="ER Bukinist Bashkir"/>
                <w:sz w:val="26"/>
                <w:szCs w:val="26"/>
              </w:rPr>
              <w:t>Республики Башкортостан</w:t>
            </w: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D32A38" w:rsidRPr="00D32A38" w:rsidRDefault="00D32A38" w:rsidP="00D32A38">
            <w:pPr>
              <w:jc w:val="center"/>
              <w:rPr>
                <w:rFonts w:ascii="ER Bukinist Bashkir" w:hAnsi="ER Bukinist Bashkir"/>
                <w:sz w:val="26"/>
                <w:szCs w:val="26"/>
              </w:rPr>
            </w:pPr>
          </w:p>
          <w:p w:rsidR="00D32A38" w:rsidRPr="00D32A38" w:rsidRDefault="00D32A38" w:rsidP="00D32A38">
            <w:pPr>
              <w:jc w:val="center"/>
              <w:rPr>
                <w:sz w:val="26"/>
                <w:szCs w:val="26"/>
              </w:rPr>
            </w:pPr>
          </w:p>
        </w:tc>
      </w:tr>
    </w:tbl>
    <w:p w:rsidR="00D32A38" w:rsidRPr="00D32A38" w:rsidRDefault="00D32A38" w:rsidP="00D32A38">
      <w:pPr>
        <w:tabs>
          <w:tab w:val="left" w:pos="7245"/>
        </w:tabs>
        <w:jc w:val="both"/>
        <w:rPr>
          <w:sz w:val="26"/>
          <w:szCs w:val="26"/>
        </w:rPr>
      </w:pPr>
      <w:r w:rsidRPr="00D32A38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5A1544BA" wp14:editId="7CFA6BC2">
            <wp:simplePos x="0" y="0"/>
            <wp:positionH relativeFrom="column">
              <wp:posOffset>-718185</wp:posOffset>
            </wp:positionH>
            <wp:positionV relativeFrom="paragraph">
              <wp:posOffset>1501140</wp:posOffset>
            </wp:positionV>
            <wp:extent cx="7086600" cy="1143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32A38">
        <w:rPr>
          <w:sz w:val="26"/>
          <w:szCs w:val="26"/>
        </w:rPr>
        <w:t xml:space="preserve">                        КАРАР                                                              ПОСТАНОВЛЕНИЕ</w:t>
      </w:r>
    </w:p>
    <w:p w:rsidR="00D32A38" w:rsidRPr="00D32A38" w:rsidRDefault="00D32A38" w:rsidP="00D32A38">
      <w:pPr>
        <w:tabs>
          <w:tab w:val="left" w:pos="5640"/>
        </w:tabs>
        <w:rPr>
          <w:sz w:val="26"/>
          <w:szCs w:val="26"/>
        </w:rPr>
      </w:pPr>
    </w:p>
    <w:p w:rsidR="00D32A38" w:rsidRPr="00D32A38" w:rsidRDefault="00D32A38" w:rsidP="00D32A38">
      <w:pPr>
        <w:tabs>
          <w:tab w:val="center" w:pos="4819"/>
          <w:tab w:val="left" w:pos="6270"/>
        </w:tabs>
        <w:rPr>
          <w:sz w:val="26"/>
          <w:szCs w:val="26"/>
        </w:rPr>
      </w:pPr>
      <w:r w:rsidRPr="00D32A38">
        <w:rPr>
          <w:sz w:val="26"/>
          <w:szCs w:val="26"/>
        </w:rPr>
        <w:t xml:space="preserve">      </w:t>
      </w:r>
      <w:r w:rsidR="00B27C6B">
        <w:rPr>
          <w:sz w:val="26"/>
          <w:szCs w:val="26"/>
        </w:rPr>
        <w:t xml:space="preserve">         </w:t>
      </w:r>
      <w:r w:rsidRPr="00D32A38">
        <w:rPr>
          <w:sz w:val="26"/>
          <w:szCs w:val="26"/>
        </w:rPr>
        <w:t xml:space="preserve"> </w:t>
      </w:r>
      <w:r w:rsidR="00B27C6B">
        <w:rPr>
          <w:sz w:val="26"/>
          <w:szCs w:val="26"/>
        </w:rPr>
        <w:t>10 февраль</w:t>
      </w:r>
      <w:r w:rsidRPr="00D32A38">
        <w:rPr>
          <w:sz w:val="26"/>
          <w:szCs w:val="26"/>
        </w:rPr>
        <w:t xml:space="preserve"> 2020 </w:t>
      </w:r>
      <w:proofErr w:type="spellStart"/>
      <w:r w:rsidRPr="00D32A38">
        <w:rPr>
          <w:sz w:val="26"/>
          <w:szCs w:val="26"/>
        </w:rPr>
        <w:t>йыл</w:t>
      </w:r>
      <w:proofErr w:type="spellEnd"/>
      <w:r w:rsidRPr="00D32A38">
        <w:rPr>
          <w:sz w:val="26"/>
          <w:szCs w:val="26"/>
        </w:rPr>
        <w:t xml:space="preserve">           </w:t>
      </w:r>
      <w:r w:rsidR="00B27C6B">
        <w:rPr>
          <w:sz w:val="26"/>
          <w:szCs w:val="26"/>
        </w:rPr>
        <w:t xml:space="preserve">   </w:t>
      </w:r>
      <w:r w:rsidRPr="00D32A38">
        <w:rPr>
          <w:sz w:val="26"/>
          <w:szCs w:val="26"/>
        </w:rPr>
        <w:t xml:space="preserve">     №  </w:t>
      </w:r>
      <w:r w:rsidR="00B27C6B">
        <w:rPr>
          <w:sz w:val="26"/>
          <w:szCs w:val="26"/>
        </w:rPr>
        <w:t>7</w:t>
      </w:r>
      <w:r w:rsidRPr="00D32A38">
        <w:rPr>
          <w:sz w:val="26"/>
          <w:szCs w:val="26"/>
        </w:rPr>
        <w:t xml:space="preserve">               </w:t>
      </w:r>
      <w:r w:rsidR="00B27C6B">
        <w:rPr>
          <w:sz w:val="26"/>
          <w:szCs w:val="26"/>
        </w:rPr>
        <w:t xml:space="preserve">      </w:t>
      </w:r>
      <w:r w:rsidRPr="00D32A38">
        <w:rPr>
          <w:sz w:val="26"/>
          <w:szCs w:val="26"/>
        </w:rPr>
        <w:t xml:space="preserve">  </w:t>
      </w:r>
      <w:r w:rsidR="00B27C6B">
        <w:rPr>
          <w:sz w:val="26"/>
          <w:szCs w:val="26"/>
        </w:rPr>
        <w:t xml:space="preserve">10 февраля </w:t>
      </w:r>
      <w:r w:rsidRPr="00D32A38">
        <w:rPr>
          <w:sz w:val="26"/>
          <w:szCs w:val="26"/>
        </w:rPr>
        <w:t>2020 года</w:t>
      </w:r>
    </w:p>
    <w:p w:rsidR="00CD40E1" w:rsidRDefault="00CD40E1" w:rsidP="00CD40E1">
      <w:pPr>
        <w:pStyle w:val="Style13"/>
        <w:widowControl/>
        <w:spacing w:before="10" w:line="276" w:lineRule="auto"/>
        <w:ind w:right="-1" w:firstLine="567"/>
        <w:jc w:val="center"/>
        <w:rPr>
          <w:rStyle w:val="FontStyle30"/>
          <w:sz w:val="28"/>
          <w:szCs w:val="28"/>
        </w:rPr>
      </w:pPr>
    </w:p>
    <w:p w:rsidR="00CD40E1" w:rsidRPr="003C5C79" w:rsidRDefault="00CD40E1" w:rsidP="00CD40E1">
      <w:pPr>
        <w:pStyle w:val="Style13"/>
        <w:widowControl/>
        <w:spacing w:before="10" w:line="276" w:lineRule="auto"/>
        <w:ind w:right="-1" w:firstLine="567"/>
        <w:jc w:val="center"/>
        <w:rPr>
          <w:rStyle w:val="FontStyle30"/>
          <w:sz w:val="26"/>
          <w:szCs w:val="26"/>
        </w:rPr>
      </w:pPr>
      <w:r w:rsidRPr="003C5C79">
        <w:rPr>
          <w:rStyle w:val="FontStyle30"/>
          <w:sz w:val="26"/>
          <w:szCs w:val="26"/>
        </w:rPr>
        <w:t>Об утверждении Плана мероприятий по противодействию коррупции в сельском поселении Акбулатовский сельсовет муниципального района Мишкинский район Республики Башкортостан на 2020-2021 годы</w:t>
      </w:r>
    </w:p>
    <w:p w:rsidR="00CD40E1" w:rsidRPr="003C5C79" w:rsidRDefault="00CD40E1" w:rsidP="00CD40E1">
      <w:pPr>
        <w:pStyle w:val="Style13"/>
        <w:widowControl/>
        <w:spacing w:before="10" w:line="276" w:lineRule="auto"/>
        <w:ind w:right="-1" w:firstLine="567"/>
        <w:jc w:val="center"/>
        <w:rPr>
          <w:rStyle w:val="FontStyle30"/>
          <w:sz w:val="26"/>
          <w:szCs w:val="26"/>
        </w:rPr>
      </w:pPr>
    </w:p>
    <w:p w:rsidR="00CD40E1" w:rsidRPr="003C5C79" w:rsidRDefault="00CD40E1" w:rsidP="00CD40E1">
      <w:pPr>
        <w:pStyle w:val="2"/>
        <w:shd w:val="clear" w:color="auto" w:fill="auto"/>
        <w:tabs>
          <w:tab w:val="left" w:pos="7038"/>
        </w:tabs>
        <w:spacing w:before="0" w:after="0" w:line="240" w:lineRule="auto"/>
        <w:ind w:right="-2" w:firstLine="567"/>
        <w:rPr>
          <w:color w:val="auto"/>
        </w:rPr>
      </w:pPr>
      <w:proofErr w:type="gramStart"/>
      <w:r w:rsidRPr="003C5C79">
        <w:t>На основании Федерального закона от 25 декабря 2008 года № 273-ФЗ              «О противодействии коррупции», Закона Республики Башкортостан от 13 июля 2009 года № 145-з «О противодействии коррупции в Республике Башкортостан», руководствуясь Указом Президента Российской Федерации от 29 июня 2018 года № 378 « О Национальном плане противодействия коррупции на 2018-2020 годы», распоряжением Главы Республики Башкортостан от 24 декабря 2018 года № РГ-280 «Об утверждении Плана</w:t>
      </w:r>
      <w:proofErr w:type="gramEnd"/>
      <w:r w:rsidRPr="003C5C79">
        <w:t xml:space="preserve"> мероприятий по противодействию коррупции в Республике Башкортостан на 2019-2021 годы», </w:t>
      </w:r>
      <w:r w:rsidRPr="003C5C79">
        <w:rPr>
          <w:color w:val="auto"/>
        </w:rPr>
        <w:t xml:space="preserve">в целях упорядочения системы противодействия коррупции </w:t>
      </w:r>
      <w:r w:rsidR="009D6643" w:rsidRPr="003C5C79">
        <w:rPr>
          <w:rStyle w:val="FontStyle30"/>
          <w:color w:val="auto"/>
          <w:sz w:val="26"/>
          <w:szCs w:val="26"/>
        </w:rPr>
        <w:t>на территории сельского</w:t>
      </w:r>
      <w:r w:rsidRPr="003C5C79">
        <w:rPr>
          <w:rStyle w:val="FontStyle30"/>
          <w:color w:val="auto"/>
          <w:sz w:val="26"/>
          <w:szCs w:val="26"/>
        </w:rPr>
        <w:t xml:space="preserve"> поселении Акбулатовский сельсовет </w:t>
      </w:r>
      <w:r w:rsidRPr="003C5C79">
        <w:rPr>
          <w:rStyle w:val="FontStyle30"/>
          <w:sz w:val="26"/>
          <w:szCs w:val="26"/>
        </w:rPr>
        <w:t>муниципального района</w:t>
      </w:r>
      <w:r w:rsidRPr="003C5C79">
        <w:rPr>
          <w:color w:val="auto"/>
        </w:rPr>
        <w:t xml:space="preserve"> Мишкински</w:t>
      </w:r>
      <w:r w:rsidR="009D6643" w:rsidRPr="003C5C79">
        <w:rPr>
          <w:color w:val="auto"/>
        </w:rPr>
        <w:t xml:space="preserve">й район Республики Башкортостан, администрация сельского поселения Акбулатовский сельсовет муниципального района Мишкинский район Республики Башкортостан </w:t>
      </w:r>
      <w:proofErr w:type="gramStart"/>
      <w:r w:rsidR="009D6643" w:rsidRPr="003C5C79">
        <w:rPr>
          <w:color w:val="auto"/>
        </w:rPr>
        <w:t>п</w:t>
      </w:r>
      <w:proofErr w:type="gramEnd"/>
      <w:r w:rsidR="009D6643" w:rsidRPr="003C5C79">
        <w:rPr>
          <w:color w:val="auto"/>
        </w:rPr>
        <w:t xml:space="preserve"> о с т а н о в л я е т:</w:t>
      </w:r>
    </w:p>
    <w:p w:rsidR="00CD40E1" w:rsidRPr="003C5C79" w:rsidRDefault="00CD40E1" w:rsidP="00CD40E1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FontStyle30"/>
          <w:sz w:val="26"/>
          <w:szCs w:val="26"/>
        </w:rPr>
      </w:pPr>
      <w:r w:rsidRPr="003C5C79">
        <w:rPr>
          <w:sz w:val="26"/>
          <w:szCs w:val="26"/>
        </w:rPr>
        <w:t xml:space="preserve">Утвердить План мероприятий по противодействию коррупции </w:t>
      </w:r>
      <w:r w:rsidRPr="003C5C79">
        <w:rPr>
          <w:rStyle w:val="FontStyle30"/>
          <w:sz w:val="26"/>
          <w:szCs w:val="26"/>
        </w:rPr>
        <w:t>в сельском поселении Акбулатовский сельсовет муниципального района</w:t>
      </w:r>
      <w:r w:rsidRPr="003C5C79">
        <w:rPr>
          <w:sz w:val="26"/>
          <w:szCs w:val="26"/>
        </w:rPr>
        <w:t xml:space="preserve"> Мишкинский район Республики Башкортостан на 2020-2021 годы </w:t>
      </w:r>
      <w:r w:rsidR="00086C14" w:rsidRPr="003C5C79">
        <w:rPr>
          <w:sz w:val="26"/>
          <w:szCs w:val="26"/>
        </w:rPr>
        <w:t xml:space="preserve">в новой редакции, </w:t>
      </w:r>
      <w:r w:rsidRPr="003C5C79">
        <w:rPr>
          <w:sz w:val="26"/>
          <w:szCs w:val="26"/>
        </w:rPr>
        <w:t xml:space="preserve">согласно приложению № 1 к настоящему </w:t>
      </w:r>
      <w:r w:rsidR="003C30FC">
        <w:rPr>
          <w:sz w:val="26"/>
          <w:szCs w:val="26"/>
        </w:rPr>
        <w:t>постановлению</w:t>
      </w:r>
      <w:r w:rsidRPr="003C5C79">
        <w:rPr>
          <w:rStyle w:val="FontStyle30"/>
          <w:sz w:val="26"/>
          <w:szCs w:val="26"/>
        </w:rPr>
        <w:t>.</w:t>
      </w:r>
    </w:p>
    <w:p w:rsidR="00086C14" w:rsidRPr="003C5C79" w:rsidRDefault="00086C14" w:rsidP="00CD40E1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rStyle w:val="FontStyle30"/>
          <w:sz w:val="26"/>
          <w:szCs w:val="26"/>
        </w:rPr>
      </w:pPr>
      <w:r w:rsidRPr="003C5C79">
        <w:rPr>
          <w:rStyle w:val="FontStyle30"/>
          <w:sz w:val="26"/>
          <w:szCs w:val="26"/>
        </w:rPr>
        <w:t>Отменить действие Плана противодействия коррупции на территории сельского поселения Акбулатовский сельсовет муниципального района Мишкинский район Республики Башкортостан на 2019-2021 годы утвержденного Постановлением № 7 от 04 февраля 2019 года.</w:t>
      </w:r>
    </w:p>
    <w:p w:rsidR="00CD40E1" w:rsidRPr="003C5C79" w:rsidRDefault="00086C14" w:rsidP="00CD40E1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sz w:val="26"/>
          <w:szCs w:val="26"/>
        </w:rPr>
      </w:pPr>
      <w:r w:rsidRPr="003C5C79">
        <w:rPr>
          <w:color w:val="000000"/>
          <w:sz w:val="26"/>
          <w:szCs w:val="26"/>
        </w:rPr>
        <w:t xml:space="preserve">Настоящее Постановление подлежит обнародованию </w:t>
      </w:r>
      <w:r w:rsidR="00CD40E1" w:rsidRPr="003C5C79">
        <w:rPr>
          <w:color w:val="000000"/>
          <w:sz w:val="26"/>
          <w:szCs w:val="26"/>
        </w:rPr>
        <w:t>на информационном стенде в здании администрации сельского поселения Акбулатовский сельсовет</w:t>
      </w:r>
      <w:r w:rsidRPr="003C5C79">
        <w:rPr>
          <w:color w:val="000000"/>
          <w:sz w:val="26"/>
          <w:szCs w:val="26"/>
        </w:rPr>
        <w:t xml:space="preserve"> муниципального района Мишкинский район Республики Башкортостан по адресу: д. Новоакбулатово, ул. Дружбы, д.13 и размещению</w:t>
      </w:r>
      <w:r w:rsidR="00CD40E1" w:rsidRPr="003C5C79">
        <w:rPr>
          <w:color w:val="000000"/>
          <w:sz w:val="26"/>
          <w:szCs w:val="26"/>
        </w:rPr>
        <w:t xml:space="preserve"> на официальном сайте сельского поселения Акбулатовский сельсовет</w:t>
      </w:r>
      <w:r w:rsidRPr="003C5C79">
        <w:rPr>
          <w:color w:val="000000"/>
          <w:sz w:val="26"/>
          <w:szCs w:val="26"/>
        </w:rPr>
        <w:t xml:space="preserve"> муниципального района Мишкинский район Республики Башкортостан</w:t>
      </w:r>
      <w:r w:rsidR="00CD40E1" w:rsidRPr="003C5C79">
        <w:rPr>
          <w:color w:val="000000"/>
          <w:sz w:val="26"/>
          <w:szCs w:val="26"/>
        </w:rPr>
        <w:t xml:space="preserve"> в сети интернет </w:t>
      </w:r>
      <w:hyperlink r:id="rId8" w:history="1">
        <w:r w:rsidR="00CD40E1" w:rsidRPr="003C5C79">
          <w:rPr>
            <w:rStyle w:val="a5"/>
            <w:sz w:val="26"/>
            <w:szCs w:val="26"/>
          </w:rPr>
          <w:t>http://akbulat.mishkan.ru</w:t>
        </w:r>
      </w:hyperlink>
      <w:r w:rsidR="00CD40E1" w:rsidRPr="003C5C79">
        <w:rPr>
          <w:color w:val="000000"/>
          <w:sz w:val="26"/>
          <w:szCs w:val="26"/>
        </w:rPr>
        <w:t>.</w:t>
      </w:r>
    </w:p>
    <w:p w:rsidR="00CD40E1" w:rsidRPr="003C5C79" w:rsidRDefault="00CD40E1" w:rsidP="003C5C79">
      <w:pPr>
        <w:pStyle w:val="a6"/>
        <w:numPr>
          <w:ilvl w:val="0"/>
          <w:numId w:val="1"/>
        </w:numPr>
        <w:shd w:val="clear" w:color="auto" w:fill="auto"/>
        <w:spacing w:before="0" w:after="0" w:line="240" w:lineRule="auto"/>
        <w:ind w:left="0" w:firstLine="0"/>
        <w:jc w:val="both"/>
        <w:rPr>
          <w:sz w:val="26"/>
          <w:szCs w:val="26"/>
        </w:rPr>
      </w:pPr>
      <w:r w:rsidRPr="003C5C79">
        <w:rPr>
          <w:color w:val="000000"/>
          <w:sz w:val="26"/>
          <w:szCs w:val="26"/>
        </w:rPr>
        <w:t xml:space="preserve">Контроль исполнения данного </w:t>
      </w:r>
      <w:r w:rsidR="003C30FC">
        <w:rPr>
          <w:color w:val="000000"/>
          <w:sz w:val="26"/>
          <w:szCs w:val="26"/>
        </w:rPr>
        <w:t>постановления</w:t>
      </w:r>
      <w:r w:rsidRPr="003C5C79">
        <w:rPr>
          <w:color w:val="000000"/>
          <w:sz w:val="26"/>
          <w:szCs w:val="26"/>
        </w:rPr>
        <w:t>  оставляю за собой.</w:t>
      </w:r>
    </w:p>
    <w:p w:rsidR="00CD40E1" w:rsidRDefault="00CD40E1" w:rsidP="00CD40E1">
      <w:pPr>
        <w:spacing w:line="276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</w:p>
    <w:p w:rsidR="003C5C79" w:rsidRPr="003C5C79" w:rsidRDefault="003C5C79" w:rsidP="00CD40E1">
      <w:pPr>
        <w:spacing w:line="276" w:lineRule="auto"/>
        <w:ind w:firstLine="709"/>
        <w:contextualSpacing/>
        <w:jc w:val="both"/>
        <w:rPr>
          <w:bCs/>
          <w:color w:val="000000"/>
          <w:sz w:val="26"/>
          <w:szCs w:val="26"/>
        </w:rPr>
      </w:pPr>
    </w:p>
    <w:p w:rsidR="00086C14" w:rsidRPr="003C5C79" w:rsidRDefault="00CD40E1" w:rsidP="003C5C79">
      <w:pPr>
        <w:spacing w:line="276" w:lineRule="auto"/>
        <w:contextualSpacing/>
        <w:jc w:val="both"/>
        <w:rPr>
          <w:rStyle w:val="FontStyle30"/>
          <w:color w:val="000000"/>
          <w:sz w:val="26"/>
          <w:szCs w:val="26"/>
        </w:rPr>
      </w:pPr>
      <w:r w:rsidRPr="003C5C79">
        <w:rPr>
          <w:bCs/>
          <w:color w:val="000000"/>
          <w:sz w:val="26"/>
          <w:szCs w:val="26"/>
        </w:rPr>
        <w:t xml:space="preserve">Глава сельского поселения                                                           </w:t>
      </w:r>
      <w:r w:rsidR="003C5C79">
        <w:rPr>
          <w:bCs/>
          <w:color w:val="000000"/>
          <w:sz w:val="26"/>
          <w:szCs w:val="26"/>
        </w:rPr>
        <w:t>Ю.В. Андреева</w:t>
      </w: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AE628B" w:rsidRPr="00295184" w:rsidTr="009D6643">
        <w:tc>
          <w:tcPr>
            <w:tcW w:w="4786" w:type="dxa"/>
          </w:tcPr>
          <w:p w:rsidR="00AE628B" w:rsidRDefault="00AE628B" w:rsidP="00815B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br w:type="page"/>
            </w:r>
          </w:p>
          <w:p w:rsidR="00086C14" w:rsidRDefault="00086C14" w:rsidP="00815B0D">
            <w:pPr>
              <w:jc w:val="both"/>
              <w:rPr>
                <w:sz w:val="28"/>
                <w:szCs w:val="28"/>
              </w:rPr>
            </w:pPr>
          </w:p>
          <w:p w:rsidR="00086C14" w:rsidRDefault="00086C14" w:rsidP="00815B0D">
            <w:pPr>
              <w:jc w:val="both"/>
              <w:rPr>
                <w:sz w:val="28"/>
                <w:szCs w:val="28"/>
              </w:rPr>
            </w:pPr>
          </w:p>
          <w:p w:rsidR="00086C14" w:rsidRPr="00FD1968" w:rsidRDefault="00086C14" w:rsidP="00815B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628B" w:rsidRPr="009D6643" w:rsidRDefault="00AE628B" w:rsidP="009D6643">
            <w:pPr>
              <w:jc w:val="right"/>
              <w:rPr>
                <w:szCs w:val="28"/>
              </w:rPr>
            </w:pPr>
            <w:r w:rsidRPr="009D6643">
              <w:rPr>
                <w:szCs w:val="28"/>
              </w:rPr>
              <w:t xml:space="preserve">Приложение № 1 </w:t>
            </w:r>
            <w:proofErr w:type="gramStart"/>
            <w:r w:rsidRPr="009D6643">
              <w:rPr>
                <w:szCs w:val="28"/>
              </w:rPr>
              <w:t>к</w:t>
            </w:r>
            <w:proofErr w:type="gramEnd"/>
            <w:r w:rsidRPr="009D6643">
              <w:rPr>
                <w:szCs w:val="28"/>
              </w:rPr>
              <w:t xml:space="preserve"> </w:t>
            </w:r>
          </w:p>
          <w:p w:rsidR="00AE628B" w:rsidRPr="009D6643" w:rsidRDefault="00D32A38" w:rsidP="009D664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постановлению</w:t>
            </w:r>
            <w:r w:rsidR="00AE628B" w:rsidRPr="009D6643">
              <w:rPr>
                <w:szCs w:val="28"/>
              </w:rPr>
              <w:t xml:space="preserve"> администрации </w:t>
            </w:r>
            <w:r w:rsidR="009D6643" w:rsidRPr="009D6643">
              <w:rPr>
                <w:szCs w:val="28"/>
              </w:rPr>
              <w:t>сельского поселения Акбулатовский сельсовет муниципального района Мишкинский район Республики Башкортостан</w:t>
            </w:r>
          </w:p>
          <w:p w:rsidR="00AE628B" w:rsidRPr="006363E7" w:rsidRDefault="00AE628B" w:rsidP="00B27C6B">
            <w:pPr>
              <w:jc w:val="right"/>
              <w:rPr>
                <w:color w:val="FF0000"/>
                <w:sz w:val="28"/>
                <w:szCs w:val="28"/>
              </w:rPr>
            </w:pPr>
            <w:r w:rsidRPr="009D6643">
              <w:rPr>
                <w:szCs w:val="28"/>
              </w:rPr>
              <w:t>от «</w:t>
            </w:r>
            <w:r w:rsidR="00B27C6B">
              <w:rPr>
                <w:szCs w:val="28"/>
              </w:rPr>
              <w:t>10</w:t>
            </w:r>
            <w:r w:rsidRPr="009D6643">
              <w:rPr>
                <w:szCs w:val="28"/>
              </w:rPr>
              <w:t xml:space="preserve"> » </w:t>
            </w:r>
            <w:r w:rsidR="00B27C6B">
              <w:rPr>
                <w:szCs w:val="28"/>
              </w:rPr>
              <w:t xml:space="preserve">февраля </w:t>
            </w:r>
            <w:r w:rsidR="009D6643" w:rsidRPr="009D6643">
              <w:rPr>
                <w:szCs w:val="28"/>
              </w:rPr>
              <w:t xml:space="preserve"> 2020 года № </w:t>
            </w:r>
            <w:r w:rsidR="00B27C6B">
              <w:rPr>
                <w:szCs w:val="28"/>
              </w:rPr>
              <w:t>7</w:t>
            </w:r>
            <w:bookmarkStart w:id="0" w:name="_GoBack"/>
            <w:bookmarkEnd w:id="0"/>
          </w:p>
        </w:tc>
      </w:tr>
    </w:tbl>
    <w:p w:rsidR="00AE628B" w:rsidRDefault="00AE628B" w:rsidP="00AE628B">
      <w:pPr>
        <w:jc w:val="both"/>
        <w:rPr>
          <w:sz w:val="28"/>
          <w:szCs w:val="28"/>
        </w:rPr>
      </w:pPr>
    </w:p>
    <w:p w:rsidR="00AE628B" w:rsidRDefault="00AE628B" w:rsidP="00AE628B">
      <w:pPr>
        <w:jc w:val="both"/>
        <w:rPr>
          <w:sz w:val="28"/>
          <w:szCs w:val="28"/>
        </w:rPr>
      </w:pPr>
    </w:p>
    <w:p w:rsidR="00AE628B" w:rsidRPr="003C5C79" w:rsidRDefault="00AE628B" w:rsidP="00AE628B">
      <w:pPr>
        <w:jc w:val="center"/>
        <w:rPr>
          <w:sz w:val="26"/>
          <w:szCs w:val="26"/>
        </w:rPr>
      </w:pPr>
      <w:r w:rsidRPr="003C5C79">
        <w:rPr>
          <w:sz w:val="26"/>
          <w:szCs w:val="26"/>
        </w:rPr>
        <w:t>ПЛАН</w:t>
      </w:r>
    </w:p>
    <w:p w:rsidR="00AE628B" w:rsidRPr="003C5C79" w:rsidRDefault="00AE628B" w:rsidP="00AE628B">
      <w:pPr>
        <w:jc w:val="center"/>
        <w:rPr>
          <w:sz w:val="26"/>
          <w:szCs w:val="26"/>
        </w:rPr>
      </w:pPr>
      <w:r w:rsidRPr="003C5C79">
        <w:rPr>
          <w:sz w:val="26"/>
          <w:szCs w:val="26"/>
        </w:rPr>
        <w:t xml:space="preserve">мероприятий по противодействию коррупции </w:t>
      </w:r>
    </w:p>
    <w:p w:rsidR="00AE628B" w:rsidRPr="003C5C79" w:rsidRDefault="00AE628B" w:rsidP="00AE628B">
      <w:pPr>
        <w:jc w:val="center"/>
        <w:rPr>
          <w:sz w:val="26"/>
          <w:szCs w:val="26"/>
        </w:rPr>
      </w:pPr>
      <w:r w:rsidRPr="003C5C79">
        <w:rPr>
          <w:rStyle w:val="FontStyle30"/>
          <w:sz w:val="26"/>
          <w:szCs w:val="26"/>
        </w:rPr>
        <w:t xml:space="preserve">в сельском поселении </w:t>
      </w:r>
      <w:r w:rsidR="009D6643" w:rsidRPr="003C5C79">
        <w:rPr>
          <w:rStyle w:val="FontStyle30"/>
          <w:sz w:val="26"/>
          <w:szCs w:val="26"/>
        </w:rPr>
        <w:t>Акбулатовский</w:t>
      </w:r>
      <w:r w:rsidRPr="003C5C79">
        <w:rPr>
          <w:rStyle w:val="FontStyle30"/>
          <w:sz w:val="26"/>
          <w:szCs w:val="26"/>
        </w:rPr>
        <w:t xml:space="preserve"> сельсовет муниципального района</w:t>
      </w:r>
      <w:r w:rsidRPr="003C5C79">
        <w:rPr>
          <w:sz w:val="26"/>
          <w:szCs w:val="26"/>
        </w:rPr>
        <w:t xml:space="preserve"> Мишкинский район Республики Башкортостан </w:t>
      </w:r>
    </w:p>
    <w:p w:rsidR="00AE628B" w:rsidRPr="003C5C79" w:rsidRDefault="00AE628B" w:rsidP="00AE628B">
      <w:pPr>
        <w:jc w:val="center"/>
        <w:rPr>
          <w:sz w:val="26"/>
          <w:szCs w:val="26"/>
        </w:rPr>
      </w:pPr>
      <w:r w:rsidRPr="003C5C79">
        <w:rPr>
          <w:sz w:val="26"/>
          <w:szCs w:val="26"/>
        </w:rPr>
        <w:t>на 2020-2021 годы</w:t>
      </w:r>
    </w:p>
    <w:p w:rsidR="00AE628B" w:rsidRPr="00F43B13" w:rsidRDefault="00AE628B" w:rsidP="00AE628B">
      <w:pPr>
        <w:jc w:val="center"/>
        <w:rPr>
          <w:sz w:val="28"/>
          <w:szCs w:val="2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69"/>
        <w:gridCol w:w="3544"/>
        <w:gridCol w:w="1984"/>
      </w:tblGrid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№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Содержание мероприятия</w:t>
            </w:r>
          </w:p>
        </w:tc>
        <w:tc>
          <w:tcPr>
            <w:tcW w:w="354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Исполнители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Сроки исполнения 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3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4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Разработка и внесение актуальных изменений и дополнений в муниципальные нормативные правовые акты во исполнение требований действующего федерального и регионального законодательства в сфере противодействия коррупции</w:t>
            </w:r>
          </w:p>
        </w:tc>
        <w:tc>
          <w:tcPr>
            <w:tcW w:w="3544" w:type="dxa"/>
          </w:tcPr>
          <w:p w:rsidR="00AE628B" w:rsidRPr="003C5C79" w:rsidRDefault="00086C14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</w:t>
            </w:r>
            <w:r w:rsidR="001E7037" w:rsidRPr="003C5C79">
              <w:rPr>
                <w:sz w:val="26"/>
                <w:szCs w:val="26"/>
              </w:rPr>
              <w:t xml:space="preserve"> </w:t>
            </w:r>
            <w:r w:rsidRPr="003C5C79">
              <w:rPr>
                <w:sz w:val="26"/>
                <w:szCs w:val="26"/>
              </w:rPr>
              <w:t>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1E703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По мере необходимости 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антикоррупционной экспертизы нормативных правовых актов и проектов администрации. Обеспечения устранения выявленных коррупциогенных факторов</w:t>
            </w:r>
          </w:p>
        </w:tc>
        <w:tc>
          <w:tcPr>
            <w:tcW w:w="3544" w:type="dxa"/>
          </w:tcPr>
          <w:p w:rsidR="00AE628B" w:rsidRPr="003C5C79" w:rsidRDefault="001E703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3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Обеспечение проведения независимой антикоррупционной экспертизы и общественного обсуждения проектов нормативных правовых актов и мониторинга практики правоприменения</w:t>
            </w:r>
          </w:p>
        </w:tc>
        <w:tc>
          <w:tcPr>
            <w:tcW w:w="3544" w:type="dxa"/>
          </w:tcPr>
          <w:p w:rsidR="00AE628B" w:rsidRPr="003C5C79" w:rsidRDefault="001E703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4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Представление в Аппарат межведомственного Совета общественной безопасности Республики Башкортостан </w:t>
            </w:r>
            <w:r w:rsidRPr="003C5C79">
              <w:rPr>
                <w:sz w:val="26"/>
                <w:szCs w:val="26"/>
              </w:rPr>
              <w:lastRenderedPageBreak/>
              <w:t xml:space="preserve">сведений мониторинга хода реализации в </w:t>
            </w:r>
            <w:r w:rsidR="001E7037" w:rsidRPr="003C5C79">
              <w:rPr>
                <w:sz w:val="26"/>
                <w:szCs w:val="26"/>
              </w:rPr>
              <w:t>сельском поселении Акбулатовский сельсовет</w:t>
            </w:r>
            <w:r w:rsidRPr="003C5C79">
              <w:rPr>
                <w:sz w:val="26"/>
                <w:szCs w:val="26"/>
              </w:rPr>
              <w:t xml:space="preserve"> муниципального района Мишкинский район Республики Башкортостан мероприятий по противодействию коррупции посредством единой системы мониторинга антикоррупционной работы (ИС «Мониторинг»)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E628B" w:rsidRPr="003C5C79" w:rsidRDefault="001E703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Администрация сельского поселения Акбулатовский сельсовет муниципального района Мишкинский район </w:t>
            </w:r>
            <w:r w:rsidRPr="003C5C79">
              <w:rPr>
                <w:sz w:val="26"/>
                <w:szCs w:val="26"/>
              </w:rPr>
              <w:lastRenderedPageBreak/>
              <w:t>РБ, управляющий делами.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ежеквартально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3544" w:type="dxa"/>
          </w:tcPr>
          <w:p w:rsidR="00AE628B" w:rsidRPr="003C5C79" w:rsidRDefault="00AD06F5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6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проверок сведений, предоставляемых гражданами при поступлении на муниципальную службу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7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proofErr w:type="gramStart"/>
            <w:r w:rsidRPr="003C5C79">
              <w:rPr>
                <w:sz w:val="26"/>
                <w:szCs w:val="26"/>
              </w:rPr>
              <w:t xml:space="preserve">Проведение мероприятий, направленных на обеспечение исполнения требования о заполнении с 1 января 2019 года с использованием специального программного обеспечения «Справки БК», справок о своих доходах, расходах, об имуществе и обязательствах имущественного характера, о доходах,  расходах, об имуществе и обязательствах имущественного характера своих супругов и несовершеннолетних детей, всеми лицами, </w:t>
            </w:r>
            <w:r w:rsidRPr="003C5C79">
              <w:rPr>
                <w:sz w:val="26"/>
                <w:szCs w:val="26"/>
              </w:rPr>
              <w:lastRenderedPageBreak/>
              <w:t>претендующими на замещение должностей или замещающими должности, осуществление полномочий по которым влечет</w:t>
            </w:r>
            <w:proofErr w:type="gramEnd"/>
            <w:r w:rsidRPr="003C5C79">
              <w:rPr>
                <w:sz w:val="26"/>
                <w:szCs w:val="26"/>
              </w:rPr>
              <w:t xml:space="preserve"> за собой обязанность представлять указанные сведения</w:t>
            </w:r>
          </w:p>
        </w:tc>
        <w:tc>
          <w:tcPr>
            <w:tcW w:w="3544" w:type="dxa"/>
          </w:tcPr>
          <w:p w:rsidR="00AE628B" w:rsidRPr="003C5C79" w:rsidRDefault="00AD06F5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делами.</w:t>
            </w:r>
          </w:p>
        </w:tc>
        <w:tc>
          <w:tcPr>
            <w:tcW w:w="1984" w:type="dxa"/>
          </w:tcPr>
          <w:p w:rsidR="00AE628B" w:rsidRPr="003C5C79" w:rsidRDefault="00AD06F5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а также руководителей муниципальных учреждений</w:t>
            </w:r>
          </w:p>
        </w:tc>
        <w:tc>
          <w:tcPr>
            <w:tcW w:w="3544" w:type="dxa"/>
          </w:tcPr>
          <w:p w:rsidR="00AE628B" w:rsidRPr="003C5C79" w:rsidRDefault="00AD06F5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май-июль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9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3C5C79">
              <w:rPr>
                <w:sz w:val="26"/>
                <w:szCs w:val="26"/>
              </w:rPr>
              <w:t>контроля за</w:t>
            </w:r>
            <w:proofErr w:type="gramEnd"/>
            <w:r w:rsidRPr="003C5C79">
              <w:rPr>
                <w:sz w:val="26"/>
                <w:szCs w:val="26"/>
              </w:rPr>
              <w:t xml:space="preserve"> предоставлением муниципальными служащими сведений об адресах сайтов и (или) страниц сайтов в информационно-телекоммуникационной сети «Интернет», на которых муниципальным служащим размещались общедоступная информация, а также данные, позволяющие его идентифицировать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10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анализа сведений (в части, касающейся профилактики коррупционных правонарушений), представленных кандидатами на должность муниципальной службы, а также руководителей муниципальных учреждений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11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Организация проведения оценки коррупционных рисков, возникающих при реализации </w:t>
            </w:r>
            <w:r w:rsidRPr="003C5C79">
              <w:rPr>
                <w:sz w:val="26"/>
                <w:szCs w:val="26"/>
              </w:rPr>
              <w:lastRenderedPageBreak/>
              <w:t>полномочий, и внесение уточнений в перечень должностей муниципальной службы, замещение которых связано с коррупционными рисками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Совет сельского поселения Акбулатовский сельсовет муниципального района </w:t>
            </w:r>
            <w:r w:rsidRPr="003C5C79">
              <w:rPr>
                <w:sz w:val="26"/>
                <w:szCs w:val="26"/>
              </w:rPr>
              <w:lastRenderedPageBreak/>
              <w:t>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Принятие мер, направленных на повышение эффективности </w:t>
            </w:r>
            <w:proofErr w:type="gramStart"/>
            <w:r w:rsidRPr="003C5C79">
              <w:rPr>
                <w:sz w:val="26"/>
                <w:szCs w:val="26"/>
              </w:rPr>
              <w:t>контроля за</w:t>
            </w:r>
            <w:proofErr w:type="gramEnd"/>
            <w:r w:rsidRPr="003C5C79">
              <w:rPr>
                <w:sz w:val="26"/>
                <w:szCs w:val="26"/>
              </w:rPr>
              <w:t xml:space="preserve"> соблюдением лицами, замещающими муниципальные должности, требований законодательства РФ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13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proofErr w:type="gramStart"/>
            <w:r w:rsidRPr="003C5C79">
              <w:rPr>
                <w:sz w:val="26"/>
                <w:szCs w:val="26"/>
              </w:rPr>
              <w:t>Принятие мер, направленных на повышение эффективности кадровой работы в части, касающейся ведения личных дел лиц, замещающих муниципальные должности, путем осуществления актуализации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до 31 декабря 2020 г. и далее при возникновении оснований для актуализации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14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Выявление случаев несоблюдения лицами, замещающими должности муниципальной службы,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интересов. Обеспечение </w:t>
            </w:r>
            <w:r w:rsidRPr="003C5C79">
              <w:rPr>
                <w:sz w:val="26"/>
                <w:szCs w:val="26"/>
              </w:rPr>
              <w:lastRenderedPageBreak/>
              <w:t xml:space="preserve">применения предусмотренных законодательством мер юридической ответственности в каждом случае несоблюдения указанных запретов, ограничений и требований. Освещение информации о фактах нарушений и принятых мерах ответственности. 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Принятие мер по повышению эффективности деятельности комиссии по соблюдению требований к служебному поведению и урегулированию конфликта интересов муниципальных служащих </w:t>
            </w:r>
            <w:r w:rsidR="00FC7E87" w:rsidRPr="003C5C79">
              <w:rPr>
                <w:sz w:val="26"/>
                <w:szCs w:val="26"/>
              </w:rPr>
              <w:t xml:space="preserve">сельского поселения Акбулатовский сельсовет </w:t>
            </w:r>
            <w:r w:rsidRPr="003C5C79">
              <w:rPr>
                <w:sz w:val="26"/>
                <w:szCs w:val="26"/>
              </w:rPr>
              <w:t xml:space="preserve"> муниципального района Мишкинский район Республики Башкортостан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ежегодно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16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Обучение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не позднее 1 года со дня поступления на службу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17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Продолжение организации и обеспечения работы по предупреждению коррупции в подведомственных организациях</w:t>
            </w:r>
          </w:p>
        </w:tc>
        <w:tc>
          <w:tcPr>
            <w:tcW w:w="3544" w:type="dxa"/>
          </w:tcPr>
          <w:p w:rsidR="00AE628B" w:rsidRPr="003C5C79" w:rsidRDefault="00FC7E87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Совет сельского поселения Акбулатовский сельсовет муниципального района Мишкинский район РБ (по согласованию), Администрация сельского </w:t>
            </w:r>
            <w:r w:rsidRPr="003C5C79">
              <w:rPr>
                <w:sz w:val="26"/>
                <w:szCs w:val="26"/>
              </w:rPr>
              <w:lastRenderedPageBreak/>
              <w:t>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в подведомственных учреждениях проверок соблюдения требований статьи 13.3 Федерального закона «О противодействии коррупции», в том числе наличия необходимых правовых актов, содержания планов мероприятий по противодействию коррупции и их реализации, принимаемых мер по выявлению, предотвращению и урегулированию конфликта интересов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  <w:lang w:val="en-US"/>
              </w:rPr>
              <w:t xml:space="preserve">IV </w:t>
            </w:r>
            <w:proofErr w:type="spellStart"/>
            <w:r w:rsidRPr="003C5C79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19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Обеспечение наполнения подразделов, посвященных вопросам противодействия коррупции, официальных сайтов в соответствии с требованиями Указа Президента Республики Башкортостан от 29.04.2014 № УП-108 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Администрация сельского 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СМИ, своевременное их рассмотрение и принятие мер по указанным фактам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21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Обеспечить опубликование в средствах массовой информации, на официальном сайте администрации муниципального района материалов, которые раскрывают содержание принимаемых мер по противодействию коррупции и мотивы принятия мер, показывают отрицательное влияние коррупции на жизнь каждого человека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2020-2021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22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Проведение социологический </w:t>
            </w:r>
            <w:r w:rsidRPr="003C5C79">
              <w:rPr>
                <w:sz w:val="26"/>
                <w:szCs w:val="26"/>
              </w:rPr>
              <w:lastRenderedPageBreak/>
              <w:t>исследований, на основании методики, утвержденной Правительством Российской федерации, в целях оценки уровня коррупции в Республике Башкортостан и эффективности принимаемых антикоррупционных мер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Совет сельского поселения </w:t>
            </w:r>
            <w:r w:rsidRPr="003C5C79">
              <w:rPr>
                <w:sz w:val="26"/>
                <w:szCs w:val="26"/>
              </w:rPr>
              <w:lastRenderedPageBreak/>
              <w:t>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По отдельным </w:t>
            </w:r>
            <w:r w:rsidRPr="003C5C79">
              <w:rPr>
                <w:sz w:val="26"/>
                <w:szCs w:val="26"/>
              </w:rPr>
              <w:lastRenderedPageBreak/>
              <w:t>планам (после утверждения методики проведения)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23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Привлечение членов общественного совета при администрации муниципального района к осуществлению </w:t>
            </w:r>
            <w:proofErr w:type="gramStart"/>
            <w:r w:rsidRPr="003C5C79">
              <w:rPr>
                <w:sz w:val="26"/>
                <w:szCs w:val="26"/>
              </w:rPr>
              <w:t>контроля за</w:t>
            </w:r>
            <w:proofErr w:type="gramEnd"/>
            <w:r w:rsidRPr="003C5C79">
              <w:rPr>
                <w:sz w:val="26"/>
                <w:szCs w:val="26"/>
              </w:rPr>
              <w:t xml:space="preserve"> выполнением мероприятий, предусмотренных планами (программами) по противодействию коррупции в администрации </w:t>
            </w:r>
            <w:r w:rsidR="003C5C79" w:rsidRPr="003C5C79">
              <w:rPr>
                <w:sz w:val="26"/>
                <w:szCs w:val="26"/>
              </w:rPr>
              <w:t xml:space="preserve">сельского поселения Акбулатовский сельсовет </w:t>
            </w:r>
            <w:r w:rsidRPr="003C5C79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постоянно</w:t>
            </w:r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24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прокуратуры.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  <w:lang w:val="en-US"/>
              </w:rPr>
              <w:t>I</w:t>
            </w:r>
            <w:r w:rsidRPr="003C5C79">
              <w:rPr>
                <w:sz w:val="26"/>
                <w:szCs w:val="26"/>
              </w:rPr>
              <w:t xml:space="preserve"> </w:t>
            </w:r>
            <w:proofErr w:type="spellStart"/>
            <w:r w:rsidRPr="003C5C79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3C5C79" w:rsidRPr="003C5C79" w:rsidTr="003C5C79">
        <w:tc>
          <w:tcPr>
            <w:tcW w:w="568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25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3C5C79">
              <w:rPr>
                <w:sz w:val="26"/>
                <w:szCs w:val="26"/>
              </w:rPr>
              <w:t>аффилированности</w:t>
            </w:r>
            <w:proofErr w:type="spellEnd"/>
            <w:r w:rsidRPr="003C5C79"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Администрация сельского поселения Акбулатовский сельсовет муниципального района Мишкинский район РБ, управляющий делами Администрации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ежеквартально</w:t>
            </w:r>
          </w:p>
        </w:tc>
      </w:tr>
      <w:tr w:rsidR="003C5C79" w:rsidRPr="003C5C79" w:rsidTr="003C5C79">
        <w:tblPrEx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68" w:type="dxa"/>
          </w:tcPr>
          <w:p w:rsidR="00AE628B" w:rsidRPr="003C5C79" w:rsidRDefault="00AE628B" w:rsidP="003C5C79">
            <w:pPr>
              <w:ind w:left="34" w:hanging="34"/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26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 xml:space="preserve">Актуализация сведений, содержащихся в анкетах, представляемых при назначении лиц, замещающих государственные должности Республики Башкортостан, </w:t>
            </w:r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lastRenderedPageBreak/>
              <w:t>должности государственной гражданской службы Республики Башкортостан, муниципальные должности, должности муниципальной службы, об их родственниках и свойственниках в целях выявления возможного конфликта интересов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 xml:space="preserve">Совет сельского поселения Акбулатовский сельсовет муниципального района Мишкинский район РБ (по согласованию), Администрация сельского </w:t>
            </w:r>
            <w:r w:rsidRPr="003C5C79">
              <w:rPr>
                <w:sz w:val="26"/>
                <w:szCs w:val="26"/>
              </w:rPr>
              <w:lastRenderedPageBreak/>
              <w:t>поселения Акбулатовский сельсовет муниципального района Мишкинский район РБ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Январь-март</w:t>
            </w:r>
          </w:p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 xml:space="preserve"> 2020 года</w:t>
            </w:r>
          </w:p>
        </w:tc>
      </w:tr>
      <w:tr w:rsidR="003C5C79" w:rsidRPr="003C5C79" w:rsidTr="003C5C79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568" w:type="dxa"/>
          </w:tcPr>
          <w:p w:rsidR="00AE628B" w:rsidRPr="003C5C79" w:rsidRDefault="00AE628B" w:rsidP="003C5C79">
            <w:pPr>
              <w:ind w:firstLine="34"/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lastRenderedPageBreak/>
              <w:t>27</w:t>
            </w:r>
          </w:p>
        </w:tc>
        <w:tc>
          <w:tcPr>
            <w:tcW w:w="3969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>практики</w:t>
            </w:r>
            <w:proofErr w:type="gramEnd"/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государственных органов Республики Башкортостан,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3544" w:type="dxa"/>
          </w:tcPr>
          <w:p w:rsidR="00AE628B" w:rsidRPr="003C5C79" w:rsidRDefault="003C5C79" w:rsidP="003C5C79">
            <w:pPr>
              <w:rPr>
                <w:sz w:val="26"/>
                <w:szCs w:val="26"/>
              </w:rPr>
            </w:pPr>
            <w:r w:rsidRPr="003C5C79">
              <w:rPr>
                <w:sz w:val="26"/>
                <w:szCs w:val="26"/>
              </w:rPr>
              <w:t>Совет сельского поселения Акбулатовский сельсовет муниципального района Мишкинский район РБ (по согласованию), Администрация сельского поселения Акбулатовский сельсовет муниципального района Мишкинский район РБ, управляющий делами Администрации – ответственный по противодействию коррупции</w:t>
            </w:r>
          </w:p>
        </w:tc>
        <w:tc>
          <w:tcPr>
            <w:tcW w:w="1984" w:type="dxa"/>
          </w:tcPr>
          <w:p w:rsidR="00AE628B" w:rsidRPr="003C5C79" w:rsidRDefault="00AE628B" w:rsidP="003C5C79">
            <w:pPr>
              <w:rPr>
                <w:sz w:val="26"/>
                <w:szCs w:val="26"/>
              </w:rPr>
            </w:pPr>
            <w:r w:rsidRPr="003C5C79">
              <w:rPr>
                <w:spacing w:val="2"/>
                <w:sz w:val="26"/>
                <w:szCs w:val="26"/>
                <w:shd w:val="clear" w:color="auto" w:fill="FFFFFF"/>
              </w:rPr>
              <w:t>ежеквартально</w:t>
            </w:r>
          </w:p>
        </w:tc>
      </w:tr>
    </w:tbl>
    <w:p w:rsidR="00AE628B" w:rsidRPr="003C5C79" w:rsidRDefault="00AE628B" w:rsidP="003C5C79">
      <w:pPr>
        <w:rPr>
          <w:sz w:val="26"/>
          <w:szCs w:val="26"/>
        </w:rPr>
      </w:pPr>
    </w:p>
    <w:p w:rsidR="00AE628B" w:rsidRPr="003C5C79" w:rsidRDefault="00AE628B" w:rsidP="003C5C79">
      <w:pPr>
        <w:rPr>
          <w:sz w:val="26"/>
          <w:szCs w:val="26"/>
        </w:rPr>
      </w:pPr>
    </w:p>
    <w:p w:rsidR="00AE628B" w:rsidRPr="003C5C79" w:rsidRDefault="00AE628B" w:rsidP="003C5C79">
      <w:pPr>
        <w:rPr>
          <w:sz w:val="26"/>
          <w:szCs w:val="26"/>
        </w:rPr>
      </w:pPr>
    </w:p>
    <w:p w:rsidR="00AE628B" w:rsidRPr="003C5C79" w:rsidRDefault="00AE628B" w:rsidP="003C5C79">
      <w:pPr>
        <w:ind w:firstLine="709"/>
        <w:rPr>
          <w:sz w:val="26"/>
          <w:szCs w:val="26"/>
        </w:rPr>
      </w:pPr>
      <w:r w:rsidRPr="003C5C79">
        <w:rPr>
          <w:sz w:val="26"/>
          <w:szCs w:val="26"/>
        </w:rPr>
        <w:t xml:space="preserve">Управляющий делами                                                               </w:t>
      </w:r>
      <w:r w:rsidR="003C5C79" w:rsidRPr="003C5C79">
        <w:rPr>
          <w:sz w:val="26"/>
          <w:szCs w:val="26"/>
        </w:rPr>
        <w:t>А.Э. Русаева</w:t>
      </w:r>
    </w:p>
    <w:p w:rsidR="009935A1" w:rsidRDefault="009935A1"/>
    <w:sectPr w:rsidR="009935A1" w:rsidSect="00D32A38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6203E"/>
    <w:multiLevelType w:val="hybridMultilevel"/>
    <w:tmpl w:val="A0CC583A"/>
    <w:lvl w:ilvl="0" w:tplc="B48E1B6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83"/>
    <w:rsid w:val="00086C14"/>
    <w:rsid w:val="001A2BF0"/>
    <w:rsid w:val="001E7037"/>
    <w:rsid w:val="003C30FC"/>
    <w:rsid w:val="003C5C79"/>
    <w:rsid w:val="00643904"/>
    <w:rsid w:val="00930A83"/>
    <w:rsid w:val="009935A1"/>
    <w:rsid w:val="009D6643"/>
    <w:rsid w:val="00AD06F5"/>
    <w:rsid w:val="00AE628B"/>
    <w:rsid w:val="00B27C6B"/>
    <w:rsid w:val="00CD40E1"/>
    <w:rsid w:val="00D32A38"/>
    <w:rsid w:val="00FC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CD40E1"/>
    <w:pPr>
      <w:widowControl w:val="0"/>
      <w:autoSpaceDE w:val="0"/>
      <w:autoSpaceDN w:val="0"/>
      <w:adjustRightInd w:val="0"/>
      <w:spacing w:line="322" w:lineRule="exact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a0"/>
    <w:uiPriority w:val="99"/>
    <w:rsid w:val="00CD40E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D4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D40E1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CD40E1"/>
    <w:pPr>
      <w:shd w:val="clear" w:color="auto" w:fill="FFFFFF"/>
      <w:spacing w:before="60" w:after="600" w:line="317" w:lineRule="exact"/>
      <w:jc w:val="center"/>
    </w:pPr>
    <w:rPr>
      <w:rFonts w:eastAsia="Arial Unicode MS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CD40E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CD40E1"/>
    <w:pPr>
      <w:widowControl w:val="0"/>
      <w:shd w:val="clear" w:color="auto" w:fill="FFFFFF"/>
      <w:spacing w:before="300" w:after="840" w:line="0" w:lineRule="atLeast"/>
      <w:jc w:val="both"/>
    </w:pPr>
    <w:rPr>
      <w:color w:val="000000"/>
      <w:sz w:val="26"/>
      <w:szCs w:val="2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40E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3">
    <w:name w:val="Style13"/>
    <w:basedOn w:val="a"/>
    <w:uiPriority w:val="99"/>
    <w:rsid w:val="00CD40E1"/>
    <w:pPr>
      <w:widowControl w:val="0"/>
      <w:autoSpaceDE w:val="0"/>
      <w:autoSpaceDN w:val="0"/>
      <w:adjustRightInd w:val="0"/>
      <w:spacing w:line="322" w:lineRule="exact"/>
    </w:pPr>
    <w:rPr>
      <w:rFonts w:ascii="Candara" w:eastAsiaTheme="minorEastAsia" w:hAnsi="Candara" w:cstheme="minorBidi"/>
    </w:rPr>
  </w:style>
  <w:style w:type="character" w:customStyle="1" w:styleId="FontStyle30">
    <w:name w:val="Font Style30"/>
    <w:basedOn w:val="a0"/>
    <w:uiPriority w:val="99"/>
    <w:rsid w:val="00CD40E1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CD40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D40E1"/>
    <w:rPr>
      <w:color w:val="0000FF"/>
      <w:u w:val="single"/>
    </w:rPr>
  </w:style>
  <w:style w:type="paragraph" w:styleId="a6">
    <w:name w:val="Body Text"/>
    <w:basedOn w:val="a"/>
    <w:link w:val="a7"/>
    <w:uiPriority w:val="99"/>
    <w:rsid w:val="00CD40E1"/>
    <w:pPr>
      <w:shd w:val="clear" w:color="auto" w:fill="FFFFFF"/>
      <w:spacing w:before="60" w:after="600" w:line="317" w:lineRule="exact"/>
      <w:jc w:val="center"/>
    </w:pPr>
    <w:rPr>
      <w:rFonts w:eastAsia="Arial Unicode MS"/>
      <w:sz w:val="27"/>
      <w:szCs w:val="27"/>
    </w:rPr>
  </w:style>
  <w:style w:type="character" w:customStyle="1" w:styleId="a7">
    <w:name w:val="Основной текст Знак"/>
    <w:basedOn w:val="a0"/>
    <w:link w:val="a6"/>
    <w:uiPriority w:val="99"/>
    <w:rsid w:val="00CD40E1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CD40E1"/>
    <w:pPr>
      <w:widowControl w:val="0"/>
      <w:shd w:val="clear" w:color="auto" w:fill="FFFFFF"/>
      <w:spacing w:before="300" w:after="840" w:line="0" w:lineRule="atLeast"/>
      <w:jc w:val="both"/>
    </w:pPr>
    <w:rPr>
      <w:color w:val="000000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bulat.mishkan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2601</Words>
  <Characters>14829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mish_akbulat@mail.ru</cp:lastModifiedBy>
  <cp:revision>6</cp:revision>
  <cp:lastPrinted>2020-02-10T07:38:00Z</cp:lastPrinted>
  <dcterms:created xsi:type="dcterms:W3CDTF">2020-02-10T05:32:00Z</dcterms:created>
  <dcterms:modified xsi:type="dcterms:W3CDTF">2020-02-10T10:22:00Z</dcterms:modified>
</cp:coreProperties>
</file>