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79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791866" w:rsidTr="00791866">
        <w:trPr>
          <w:trHeight w:val="2779"/>
        </w:trPr>
        <w:tc>
          <w:tcPr>
            <w:tcW w:w="4362" w:type="dxa"/>
          </w:tcPr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lang w:eastAsia="en-US"/>
              </w:rPr>
              <w:t>Республика</w:t>
            </w:r>
            <w:proofErr w:type="gramStart"/>
            <w:r>
              <w:rPr>
                <w:rFonts w:ascii="ER Bukinist Bashkir" w:hAnsi="ER Bukinist Bashkir"/>
                <w:lang w:eastAsia="en-US"/>
              </w:rPr>
              <w:t>h</w:t>
            </w:r>
            <w:proofErr w:type="gramEnd"/>
            <w:r>
              <w:rPr>
                <w:rFonts w:ascii="ER Bukinist Bashkir" w:hAnsi="ER Bukinist Bashkir"/>
                <w:lang w:eastAsia="en-US"/>
              </w:rPr>
              <w:t>ы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</w:p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Мишк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º районы </w:t>
            </w:r>
          </w:p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lang w:eastAsia="en-US"/>
              </w:rPr>
              <w:t>районыныœ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</w:p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Аšбулат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аулы советы </w:t>
            </w:r>
          </w:p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lang w:eastAsia="en-US"/>
              </w:rPr>
              <w:t>билºìºhå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</w:p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 xml:space="preserve">Советы </w:t>
            </w:r>
          </w:p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</w:p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2046" w:type="dxa"/>
            <w:hideMark/>
          </w:tcPr>
          <w:p w:rsidR="00791866" w:rsidRDefault="00791866">
            <w:pPr>
              <w:tabs>
                <w:tab w:val="left" w:pos="5760"/>
              </w:tabs>
              <w:spacing w:line="276" w:lineRule="auto"/>
              <w:ind w:right="-107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 xml:space="preserve">Совет </w:t>
            </w:r>
          </w:p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>Республики Башкортостан</w:t>
            </w:r>
          </w:p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</w:p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91866" w:rsidRPr="00010B29" w:rsidRDefault="00791866" w:rsidP="00010B29">
      <w:pPr>
        <w:tabs>
          <w:tab w:val="left" w:pos="5760"/>
        </w:tabs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2435D2" wp14:editId="2031BFA3">
            <wp:simplePos x="0" y="0"/>
            <wp:positionH relativeFrom="column">
              <wp:posOffset>-260985</wp:posOffset>
            </wp:positionH>
            <wp:positionV relativeFrom="paragraph">
              <wp:posOffset>1426210</wp:posOffset>
            </wp:positionV>
            <wp:extent cx="7086600" cy="114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B2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КАРАР                                                                   РЕШЕНИЕ</w:t>
      </w:r>
    </w:p>
    <w:p w:rsidR="00791866" w:rsidRDefault="00791866" w:rsidP="00791866">
      <w:pPr>
        <w:jc w:val="both"/>
        <w:rPr>
          <w:sz w:val="28"/>
          <w:szCs w:val="28"/>
        </w:rPr>
      </w:pPr>
    </w:p>
    <w:p w:rsidR="00791866" w:rsidRDefault="006E3771" w:rsidP="00791866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25 ноябрь 2019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№ 33                   25 ноября </w:t>
      </w:r>
      <w:bookmarkStart w:id="0" w:name="_GoBack"/>
      <w:bookmarkEnd w:id="0"/>
      <w:r w:rsidR="00791866">
        <w:rPr>
          <w:sz w:val="28"/>
          <w:szCs w:val="28"/>
        </w:rPr>
        <w:t>2019 года</w:t>
      </w:r>
    </w:p>
    <w:p w:rsidR="00791866" w:rsidRDefault="00791866" w:rsidP="00791866">
      <w:pPr>
        <w:rPr>
          <w:sz w:val="28"/>
          <w:szCs w:val="28"/>
        </w:rPr>
      </w:pPr>
    </w:p>
    <w:p w:rsidR="00791866" w:rsidRDefault="00791866" w:rsidP="007918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участии сельского поселения Акбулатовский сельсовет </w:t>
      </w:r>
    </w:p>
    <w:p w:rsidR="00791866" w:rsidRDefault="00791866" w:rsidP="0079186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Мишкинский район Республики Башкортостан</w:t>
      </w:r>
    </w:p>
    <w:p w:rsidR="00791866" w:rsidRDefault="00791866" w:rsidP="007918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проекте реализации программы поддержки местных инициатив </w:t>
      </w:r>
    </w:p>
    <w:p w:rsidR="00791866" w:rsidRDefault="00791866" w:rsidP="00791866">
      <w:pPr>
        <w:rPr>
          <w:sz w:val="28"/>
          <w:szCs w:val="28"/>
        </w:rPr>
      </w:pPr>
    </w:p>
    <w:p w:rsidR="00791866" w:rsidRDefault="00791866" w:rsidP="00791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Постановления Правительства Республики Башкортостан от 19 апреля 2017 года № 168 «О реализации на территории Республики Башкортостан проектов развития общественной инфраструктуры основанных на местных инициативах», Совет сельского поселения Акбулатовский сельсовет муниципального района Мишкинский район Республики Башкортостан 28 созыва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791866" w:rsidRDefault="00791866" w:rsidP="00791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Сельскому поселению Акбулатовский сельсовет муниципального района Мишкинский район Республики Башкортостан принять участие в программе поддержки местных инициатив (ППМИ) в Республике Башкортостан по проекту: приобретение и установка оконных проемов и окон из ПВХ в помещении филиала МЬОУ СОШ № 2 с. Мишкино СОШ д. Новоакбулатово, расположенной по адресу: Республика Башкортостан, Мишкинский район, д. Новоакбулатово, ул. Ленина, д. 24.</w:t>
      </w:r>
    </w:p>
    <w:p w:rsidR="00791866" w:rsidRDefault="00791866" w:rsidP="00791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Инициативной группе подготовить и направить необходимый пакет документов для участия в программе поддержки местных инициатив (ППМИ) в Республике Башкортостан по проекту: приобретение и установка оконных проемов и окон из ПВХ в помещении филиала МЬОУ СОШ № 2 с. Мишкино СОШ д. Новоакбулатово. </w:t>
      </w:r>
    </w:p>
    <w:p w:rsidR="00791866" w:rsidRDefault="00791866" w:rsidP="007918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обнародовать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по адресу: д. Новоакбулатово, ул. Дружбы 13 и разместить на странице администрации сельского поселения Акбулатовский сельсовет интернет-сайта муниципального района Мишкинский район: http://mishkan.ru.</w:t>
      </w:r>
    </w:p>
    <w:p w:rsidR="00791866" w:rsidRDefault="00791866" w:rsidP="00791866">
      <w:pPr>
        <w:jc w:val="both"/>
        <w:rPr>
          <w:sz w:val="28"/>
          <w:szCs w:val="28"/>
        </w:rPr>
      </w:pPr>
    </w:p>
    <w:p w:rsidR="00791866" w:rsidRDefault="00791866" w:rsidP="00791866">
      <w:pPr>
        <w:jc w:val="both"/>
        <w:rPr>
          <w:sz w:val="28"/>
          <w:szCs w:val="28"/>
        </w:rPr>
      </w:pPr>
    </w:p>
    <w:p w:rsidR="000B3988" w:rsidRPr="00791866" w:rsidRDefault="0079186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Ю.В. Андреева</w:t>
      </w:r>
    </w:p>
    <w:sectPr w:rsidR="000B3988" w:rsidRPr="00791866" w:rsidSect="00010B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CE"/>
    <w:rsid w:val="00010B29"/>
    <w:rsid w:val="000B3988"/>
    <w:rsid w:val="006E3771"/>
    <w:rsid w:val="00791866"/>
    <w:rsid w:val="00F5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8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8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8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8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6</cp:revision>
  <dcterms:created xsi:type="dcterms:W3CDTF">2019-11-29T10:54:00Z</dcterms:created>
  <dcterms:modified xsi:type="dcterms:W3CDTF">2019-12-23T05:09:00Z</dcterms:modified>
</cp:coreProperties>
</file>