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3F" w:rsidRDefault="00F3243F" w:rsidP="00F3243F">
      <w:pPr>
        <w:tabs>
          <w:tab w:val="left" w:pos="540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F3243F" w:rsidRPr="004512CE" w:rsidRDefault="00F3243F" w:rsidP="00F3243F">
      <w:pPr>
        <w:tabs>
          <w:tab w:val="left" w:pos="5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3243F" w:rsidRPr="00F5479D" w:rsidRDefault="00F3243F" w:rsidP="00F324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</w:pPr>
      <w:r w:rsidRPr="00F5479D"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  <w:t xml:space="preserve">Об утверждении Программы комплексного развития систем </w:t>
      </w:r>
    </w:p>
    <w:p w:rsidR="00F3243F" w:rsidRDefault="003908B4" w:rsidP="00F324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</w:pPr>
      <w:r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  <w:t>соци</w:t>
      </w:r>
      <w:r w:rsidR="00F3243F" w:rsidRPr="00F5479D"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  <w:t xml:space="preserve">альной инфраструктуры сельского поселения Акбулатовский </w:t>
      </w:r>
    </w:p>
    <w:p w:rsidR="00F3243F" w:rsidRPr="00F5479D" w:rsidRDefault="00F3243F" w:rsidP="00F324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</w:pPr>
      <w:r w:rsidRPr="00F5479D">
        <w:rPr>
          <w:rFonts w:ascii="Times New Roman CYR" w:hAnsi="Times New Roman CYR" w:cs="Times New Roman CYR"/>
          <w:sz w:val="20"/>
          <w:szCs w:val="20"/>
          <w:highlight w:val="white"/>
          <w:lang w:val="ru-RU" w:bidi="ar-SA"/>
        </w:rPr>
        <w:t xml:space="preserve">  </w:t>
      </w:r>
      <w:r w:rsidRPr="00F5479D"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  <w:t xml:space="preserve">сельсовет муниципального района Мишкинский район Республики </w:t>
      </w:r>
    </w:p>
    <w:p w:rsidR="00F3243F" w:rsidRPr="00F5479D" w:rsidRDefault="00543FCC" w:rsidP="00F324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</w:pPr>
      <w:r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  <w:t>Башкортостан на 2020</w:t>
      </w:r>
      <w:r w:rsidR="00F3243F"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  <w:t>-20</w:t>
      </w:r>
      <w:r w:rsidR="00F3243F" w:rsidRPr="00F3243F"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  <w:t>30</w:t>
      </w:r>
      <w:r w:rsidR="00F3243F" w:rsidRPr="00F5479D"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  <w:t xml:space="preserve"> годы</w:t>
      </w:r>
    </w:p>
    <w:p w:rsidR="00F3243F" w:rsidRPr="00F5479D" w:rsidRDefault="00F3243F" w:rsidP="00F3243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ru-RU" w:bidi="ar-SA"/>
        </w:rPr>
      </w:pPr>
    </w:p>
    <w:p w:rsidR="00F3243F" w:rsidRDefault="00F3243F" w:rsidP="00F3243F">
      <w:pPr>
        <w:autoSpaceDE w:val="0"/>
        <w:autoSpaceDN w:val="0"/>
        <w:adjustRightInd w:val="0"/>
        <w:ind w:left="284" w:right="418" w:firstLine="90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В соответствии с Градостроительным кодексом Российской Федерации, Постановлением Правительства Российской Федерации от 01.10.2015г. № 1050 «Об утверждении требований к программам комплексного развития социальной инфраструктуры поселений, городских округов», Федеральным законом от 06.10.2003г. № 131-ФЗ 2Об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highlight w:val="white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и в целях развития социальной инфраструктуры сельского поселения, администрация сельского поселения Акбулатовский  сельсовет муниципального района Мишкинский  район Республики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 xml:space="preserve"> Башкортостан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 xml:space="preserve"> о с т а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 xml:space="preserve"> о в л я е т:</w:t>
      </w:r>
    </w:p>
    <w:p w:rsidR="00F3243F" w:rsidRDefault="00F3243F" w:rsidP="00F3243F">
      <w:pPr>
        <w:autoSpaceDE w:val="0"/>
        <w:autoSpaceDN w:val="0"/>
        <w:adjustRightInd w:val="0"/>
        <w:ind w:left="284" w:right="418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</w:pPr>
      <w:r w:rsidRPr="00F5479D">
        <w:rPr>
          <w:rFonts w:ascii="Times New Roman" w:hAnsi="Times New Roman"/>
          <w:sz w:val="28"/>
          <w:szCs w:val="28"/>
          <w:highlight w:val="white"/>
          <w:lang w:val="ru-RU" w:bidi="ar-SA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 xml:space="preserve">Утвердить прилагаемую Программу </w:t>
      </w:r>
      <w:r>
        <w:rPr>
          <w:rFonts w:ascii="Times New Roman" w:hAnsi="Times New Roman"/>
          <w:sz w:val="28"/>
          <w:szCs w:val="28"/>
          <w:highlight w:val="white"/>
          <w:lang w:val="ru-RU" w:bidi="ar-SA"/>
        </w:rPr>
        <w:t>к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омплексного развития систем социальной инфраструктуры</w:t>
      </w:r>
      <w:r>
        <w:rPr>
          <w:rFonts w:ascii="Times New Roman" w:hAnsi="Times New Roman"/>
          <w:sz w:val="28"/>
          <w:szCs w:val="28"/>
          <w:highlight w:val="white"/>
          <w:lang w:bidi="ar-SA"/>
        </w:rPr>
        <w:t> </w:t>
      </w:r>
      <w:r w:rsidRPr="00F5479D">
        <w:rPr>
          <w:rFonts w:ascii="Times New Roman" w:hAnsi="Times New Roman"/>
          <w:sz w:val="28"/>
          <w:szCs w:val="28"/>
          <w:highlight w:val="white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сельского поселения Акбулатовский сельсовет муниципального района Мишкинский район</w:t>
      </w:r>
      <w:r w:rsidR="00F62C34"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 xml:space="preserve"> Республики Башкортостан на 2020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-2030 годы</w:t>
      </w:r>
      <w:r w:rsidRPr="00F5479D">
        <w:rPr>
          <w:rFonts w:ascii="Times New Roman" w:hAnsi="Times New Roman"/>
          <w:sz w:val="28"/>
          <w:szCs w:val="28"/>
          <w:highlight w:val="white"/>
          <w:lang w:val="ru-RU" w:bidi="ar-SA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Приложение).</w:t>
      </w:r>
    </w:p>
    <w:p w:rsidR="00F3243F" w:rsidRDefault="00F3243F" w:rsidP="00F3243F">
      <w:pPr>
        <w:autoSpaceDE w:val="0"/>
        <w:autoSpaceDN w:val="0"/>
        <w:adjustRightInd w:val="0"/>
        <w:ind w:left="284" w:right="41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 w:bidi="ar-SA"/>
        </w:rPr>
      </w:pPr>
      <w:r w:rsidRPr="00F5479D">
        <w:rPr>
          <w:rFonts w:ascii="Times New Roman" w:hAnsi="Times New Roman"/>
          <w:sz w:val="28"/>
          <w:szCs w:val="28"/>
          <w:highlight w:val="white"/>
          <w:lang w:val="ru-RU" w:bidi="ar-SA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Обнародовать данное постановление на информационном стенде  администрации сельского поселения Акбулатовский сельсовет по адресу: Республика Башкортостан, Мишкинский район, д.Новоакбулатово, ул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.Д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 xml:space="preserve">ружбы, д.13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 w:bidi="ar-SA"/>
        </w:rPr>
        <w:t xml:space="preserve">и на </w:t>
      </w:r>
      <w:r w:rsidR="00B0386D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 w:bidi="ar-SA"/>
        </w:rPr>
        <w:t xml:space="preserve">официальном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 w:bidi="ar-SA"/>
        </w:rPr>
        <w:t>сайте сельского поселения Акбулатовский сельсовет</w:t>
      </w:r>
      <w:r w:rsidR="00B0386D"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  <w:t xml:space="preserve"> в сети Интернет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  <w:t>.</w:t>
      </w:r>
    </w:p>
    <w:p w:rsidR="00F3243F" w:rsidRDefault="00F3243F" w:rsidP="00F3243F">
      <w:pPr>
        <w:autoSpaceDE w:val="0"/>
        <w:autoSpaceDN w:val="0"/>
        <w:adjustRightInd w:val="0"/>
        <w:ind w:left="284" w:right="418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</w:pPr>
      <w:r w:rsidRPr="00F5479D">
        <w:rPr>
          <w:rFonts w:ascii="Times New Roman" w:hAnsi="Times New Roman"/>
          <w:sz w:val="28"/>
          <w:szCs w:val="28"/>
          <w:highlight w:val="white"/>
          <w:lang w:val="ru-RU" w:bidi="ar-SA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Контроль  исполнения настоящего постановления оставляю за собой.</w:t>
      </w:r>
    </w:p>
    <w:p w:rsidR="00F3243F" w:rsidRDefault="00F3243F" w:rsidP="00F3243F">
      <w:pPr>
        <w:autoSpaceDE w:val="0"/>
        <w:autoSpaceDN w:val="0"/>
        <w:adjustRightInd w:val="0"/>
        <w:ind w:left="284" w:right="418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</w:pPr>
    </w:p>
    <w:p w:rsidR="00F3243F" w:rsidRDefault="00F3243F" w:rsidP="00F3243F">
      <w:pPr>
        <w:autoSpaceDE w:val="0"/>
        <w:autoSpaceDN w:val="0"/>
        <w:adjustRightInd w:val="0"/>
        <w:ind w:left="284" w:right="418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</w:pPr>
    </w:p>
    <w:p w:rsidR="00F3243F" w:rsidRPr="00F5479D" w:rsidRDefault="00F3243F" w:rsidP="00F3243F">
      <w:pPr>
        <w:autoSpaceDE w:val="0"/>
        <w:autoSpaceDN w:val="0"/>
        <w:adjustRightInd w:val="0"/>
        <w:ind w:left="284" w:right="418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F3243F" w:rsidRPr="00F5479D" w:rsidRDefault="00F3243F" w:rsidP="00F3243F">
      <w:pPr>
        <w:autoSpaceDE w:val="0"/>
        <w:ind w:left="284" w:right="418"/>
        <w:jc w:val="both"/>
        <w:rPr>
          <w:lang w:val="ru-RU"/>
        </w:rPr>
      </w:pPr>
    </w:p>
    <w:p w:rsidR="00F3243F" w:rsidRPr="00F5479D" w:rsidRDefault="00F3243F" w:rsidP="00F3243F">
      <w:pPr>
        <w:autoSpaceDE w:val="0"/>
        <w:ind w:left="284" w:right="418"/>
        <w:rPr>
          <w:lang w:val="ru-RU"/>
        </w:rPr>
      </w:pPr>
    </w:p>
    <w:p w:rsidR="00F3243F" w:rsidRPr="00F5479D" w:rsidRDefault="00F3243F" w:rsidP="00F3243F">
      <w:pPr>
        <w:autoSpaceDE w:val="0"/>
        <w:ind w:left="284" w:right="418"/>
        <w:rPr>
          <w:lang w:val="ru-RU"/>
        </w:rPr>
      </w:pPr>
    </w:p>
    <w:p w:rsidR="00F3243F" w:rsidRPr="00F5479D" w:rsidRDefault="00F3243F" w:rsidP="00F3243F">
      <w:pPr>
        <w:autoSpaceDE w:val="0"/>
        <w:ind w:left="284" w:right="418"/>
        <w:rPr>
          <w:lang w:val="ru-RU"/>
        </w:rPr>
      </w:pPr>
    </w:p>
    <w:p w:rsidR="00F3243F" w:rsidRDefault="00F3243F" w:rsidP="00F3243F">
      <w:pPr>
        <w:autoSpaceDE w:val="0"/>
        <w:ind w:left="284" w:right="418"/>
        <w:rPr>
          <w:lang w:val="ru-RU"/>
        </w:rPr>
      </w:pPr>
    </w:p>
    <w:p w:rsidR="00F3243F" w:rsidRDefault="00F3243F" w:rsidP="00F3243F">
      <w:pPr>
        <w:autoSpaceDE w:val="0"/>
        <w:ind w:right="418"/>
        <w:rPr>
          <w:lang w:val="ru-RU"/>
        </w:rPr>
      </w:pPr>
    </w:p>
    <w:p w:rsidR="00B0386D" w:rsidRDefault="00B0386D" w:rsidP="00F3243F">
      <w:pPr>
        <w:autoSpaceDE w:val="0"/>
        <w:ind w:right="418"/>
        <w:rPr>
          <w:lang w:val="ru-RU"/>
        </w:rPr>
      </w:pPr>
    </w:p>
    <w:p w:rsidR="00B0386D" w:rsidRDefault="00B0386D" w:rsidP="00F3243F">
      <w:pPr>
        <w:autoSpaceDE w:val="0"/>
        <w:ind w:right="418"/>
        <w:rPr>
          <w:lang w:val="ru-RU"/>
        </w:rPr>
      </w:pPr>
    </w:p>
    <w:p w:rsidR="00B0386D" w:rsidRDefault="00B0386D" w:rsidP="00F3243F">
      <w:pPr>
        <w:autoSpaceDE w:val="0"/>
        <w:ind w:right="418"/>
        <w:rPr>
          <w:lang w:val="ru-RU"/>
        </w:rPr>
      </w:pPr>
    </w:p>
    <w:p w:rsidR="00B0386D" w:rsidRDefault="00B0386D" w:rsidP="00F3243F">
      <w:pPr>
        <w:autoSpaceDE w:val="0"/>
        <w:ind w:right="418"/>
        <w:rPr>
          <w:lang w:val="ru-RU"/>
        </w:rPr>
      </w:pPr>
    </w:p>
    <w:p w:rsidR="00B0386D" w:rsidRDefault="00B0386D" w:rsidP="00F3243F">
      <w:pPr>
        <w:autoSpaceDE w:val="0"/>
        <w:ind w:right="418"/>
        <w:rPr>
          <w:lang w:val="ru-RU"/>
        </w:rPr>
      </w:pPr>
    </w:p>
    <w:p w:rsidR="00B0386D" w:rsidRDefault="00B0386D" w:rsidP="00F3243F">
      <w:pPr>
        <w:autoSpaceDE w:val="0"/>
        <w:ind w:right="418"/>
        <w:rPr>
          <w:lang w:val="ru-RU"/>
        </w:rPr>
      </w:pPr>
    </w:p>
    <w:p w:rsidR="00B0386D" w:rsidRDefault="00B0386D" w:rsidP="00F3243F">
      <w:pPr>
        <w:autoSpaceDE w:val="0"/>
        <w:ind w:right="418"/>
        <w:rPr>
          <w:lang w:val="ru-RU"/>
        </w:rPr>
      </w:pPr>
    </w:p>
    <w:p w:rsidR="00B0386D" w:rsidRDefault="00B0386D" w:rsidP="00F3243F">
      <w:pPr>
        <w:autoSpaceDE w:val="0"/>
        <w:ind w:right="418"/>
        <w:rPr>
          <w:lang w:val="ru-RU"/>
        </w:rPr>
      </w:pPr>
    </w:p>
    <w:p w:rsidR="00B0386D" w:rsidRDefault="00B0386D" w:rsidP="00F3243F">
      <w:pPr>
        <w:autoSpaceDE w:val="0"/>
        <w:ind w:right="418"/>
        <w:rPr>
          <w:lang w:val="ru-RU"/>
        </w:rPr>
      </w:pPr>
    </w:p>
    <w:p w:rsidR="00B0386D" w:rsidRDefault="00B0386D" w:rsidP="00F3243F">
      <w:pPr>
        <w:autoSpaceDE w:val="0"/>
        <w:ind w:right="418"/>
        <w:rPr>
          <w:lang w:val="ru-RU"/>
        </w:rPr>
      </w:pPr>
    </w:p>
    <w:p w:rsidR="00F3243F" w:rsidRPr="00F5479D" w:rsidRDefault="00F3243F" w:rsidP="00F3243F">
      <w:pPr>
        <w:autoSpaceDE w:val="0"/>
        <w:ind w:right="418"/>
        <w:rPr>
          <w:lang w:val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jc w:val="right"/>
        <w:rPr>
          <w:rFonts w:ascii="Times New Roman" w:eastAsia="Times New Roman" w:hAnsi="Times New Roman"/>
          <w:lang w:val="ru-RU" w:eastAsia="ru-RU"/>
        </w:rPr>
      </w:pPr>
      <w:r w:rsidRPr="00FE469F">
        <w:rPr>
          <w:rFonts w:ascii="Times New Roman" w:eastAsia="Times New Roman" w:hAnsi="Times New Roman"/>
          <w:lang w:val="ru-RU" w:eastAsia="ru-RU"/>
        </w:rPr>
        <w:lastRenderedPageBreak/>
        <w:t xml:space="preserve">  Приложение</w:t>
      </w: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jc w:val="right"/>
        <w:rPr>
          <w:rFonts w:ascii="Times New Roman" w:eastAsia="Times New Roman" w:hAnsi="Times New Roman"/>
          <w:lang w:val="ru-RU" w:eastAsia="ru-RU"/>
        </w:rPr>
      </w:pPr>
      <w:r w:rsidRPr="00FE469F">
        <w:rPr>
          <w:rFonts w:ascii="Times New Roman" w:eastAsia="Times New Roman" w:hAnsi="Times New Roman"/>
          <w:lang w:val="ru-RU" w:eastAsia="ru-RU"/>
        </w:rPr>
        <w:t xml:space="preserve">                          к постановлению главы</w:t>
      </w: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jc w:val="right"/>
        <w:rPr>
          <w:rFonts w:ascii="Times New Roman" w:eastAsia="Times New Roman" w:hAnsi="Times New Roman"/>
          <w:lang w:val="ru-RU" w:eastAsia="ru-RU"/>
        </w:rPr>
      </w:pPr>
      <w:r w:rsidRPr="00FE469F">
        <w:rPr>
          <w:rFonts w:ascii="Times New Roman" w:eastAsia="Times New Roman" w:hAnsi="Times New Roman"/>
          <w:lang w:val="ru-RU" w:eastAsia="ru-RU"/>
        </w:rPr>
        <w:t xml:space="preserve">                          сельского поселения</w:t>
      </w: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jc w:val="right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             Акбулато</w:t>
      </w:r>
      <w:r w:rsidRPr="00FE469F">
        <w:rPr>
          <w:rFonts w:ascii="Times New Roman" w:eastAsia="Times New Roman" w:hAnsi="Times New Roman"/>
          <w:lang w:val="ru-RU" w:eastAsia="ru-RU"/>
        </w:rPr>
        <w:t>вский сельсовет</w:t>
      </w: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jc w:val="right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4512CE" w:rsidRPr="00FE469F" w:rsidRDefault="004512CE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FE469F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Программа </w:t>
      </w:r>
    </w:p>
    <w:p w:rsidR="00F3243F" w:rsidRPr="00FE469F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комплексного развития </w:t>
      </w:r>
      <w:proofErr w:type="gramStart"/>
      <w:r>
        <w:rPr>
          <w:rFonts w:ascii="Times New Roman" w:eastAsia="Times New Roman" w:hAnsi="Times New Roman"/>
          <w:sz w:val="36"/>
          <w:szCs w:val="36"/>
          <w:lang w:val="ru-RU" w:eastAsia="ru-RU"/>
        </w:rPr>
        <w:t>соци</w:t>
      </w:r>
      <w:r w:rsidR="00F3243F" w:rsidRPr="00FE469F">
        <w:rPr>
          <w:rFonts w:ascii="Times New Roman" w:eastAsia="Times New Roman" w:hAnsi="Times New Roman"/>
          <w:sz w:val="36"/>
          <w:szCs w:val="36"/>
          <w:lang w:val="ru-RU" w:eastAsia="ru-RU"/>
        </w:rPr>
        <w:t>альной</w:t>
      </w:r>
      <w:proofErr w:type="gramEnd"/>
      <w:r w:rsidR="00F3243F" w:rsidRPr="00FE469F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</w:t>
      </w:r>
    </w:p>
    <w:p w:rsidR="00F3243F" w:rsidRPr="00FE469F" w:rsidRDefault="00F3243F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FE469F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инфраструктуры сельского поселения </w:t>
      </w:r>
      <w:r>
        <w:rPr>
          <w:rFonts w:ascii="Times New Roman" w:eastAsia="Times New Roman" w:hAnsi="Times New Roman"/>
          <w:sz w:val="36"/>
          <w:szCs w:val="36"/>
          <w:lang w:val="ru-RU" w:eastAsia="ru-RU"/>
        </w:rPr>
        <w:t>Акбулато</w:t>
      </w:r>
      <w:r w:rsidRPr="00FE469F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вский сельсовет муниципального района Мишкинский район </w:t>
      </w:r>
    </w:p>
    <w:p w:rsidR="00F3243F" w:rsidRDefault="00F62C34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/>
          <w:sz w:val="36"/>
          <w:szCs w:val="36"/>
          <w:lang w:val="ru-RU" w:eastAsia="ru-RU"/>
        </w:rPr>
        <w:t>Республики Башкортостан на 2020</w:t>
      </w:r>
      <w:r w:rsidR="00B0386D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– 2030</w:t>
      </w:r>
      <w:r w:rsidR="00F3243F" w:rsidRPr="00FE469F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годы</w:t>
      </w: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B0386D" w:rsidP="00F62C34">
      <w:pPr>
        <w:widowControl w:val="0"/>
        <w:autoSpaceDE w:val="0"/>
        <w:autoSpaceDN w:val="0"/>
        <w:adjustRightInd w:val="0"/>
        <w:ind w:right="418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p w:rsidR="00B0386D" w:rsidRDefault="00F62C34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2019</w:t>
      </w:r>
      <w:r w:rsidR="00B0386D" w:rsidRPr="00B0386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</w:t>
      </w:r>
    </w:p>
    <w:p w:rsidR="00B0386D" w:rsidRDefault="00B0386D" w:rsidP="00F3243F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Оглавление</w:t>
      </w:r>
    </w:p>
    <w:p w:rsidR="00B0386D" w:rsidRDefault="00B0386D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Администрация……………………………………………………………..1</w:t>
      </w:r>
    </w:p>
    <w:p w:rsidR="00B0386D" w:rsidRDefault="00B0386D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Паспорт программы………………………………………………………4</w:t>
      </w:r>
    </w:p>
    <w:p w:rsidR="00B0386D" w:rsidRDefault="00B0386D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 Общие положения………………………………………………………6</w:t>
      </w:r>
    </w:p>
    <w:p w:rsidR="00B0386D" w:rsidRDefault="00B0386D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2.1. Основные понятия, термины и определения………………………7</w:t>
      </w:r>
    </w:p>
    <w:p w:rsidR="00B0386D" w:rsidRDefault="00B0386D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2.2. Содержание проблемы и обоснование ее решения программными методами……………………………………………………………………7</w:t>
      </w:r>
    </w:p>
    <w:p w:rsidR="00B0386D" w:rsidRDefault="00B0386D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 Характеристика существующего состоянии социальной инфраструктуры сельского поселения Акбулатовский сельсовет……11</w:t>
      </w:r>
    </w:p>
    <w:p w:rsidR="00B0386D" w:rsidRDefault="00B0386D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3.1. Социально-экономическое состояние сельского поселения Акбулатовский сельсовет……………………………………………….11</w:t>
      </w:r>
    </w:p>
    <w:p w:rsidR="00B0386D" w:rsidRDefault="00B0386D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3.2. Технико-экономическая характеристика социальной инфраструктуры сельского поселения Акбулатовский сельсовет…..13</w:t>
      </w:r>
    </w:p>
    <w:p w:rsidR="00B0386D" w:rsidRDefault="00B0386D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3.3. Прогнозируемый спрос на услуги социальной инфраструктуры..15</w:t>
      </w:r>
    </w:p>
    <w:p w:rsidR="00B0386D" w:rsidRDefault="00B0386D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3.4. Оценка нормативно-правовой базы, необходимой для функционирования и развития социальной инфраструктуры………18</w:t>
      </w:r>
    </w:p>
    <w:p w:rsidR="00B0386D" w:rsidRDefault="00B0386D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 Перечень мероприятий……………………………………………..22</w:t>
      </w:r>
    </w:p>
    <w:p w:rsidR="00B0386D" w:rsidRDefault="00B0386D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 Оценка объемов и источников финансирования…………………..24</w:t>
      </w:r>
    </w:p>
    <w:p w:rsidR="00B0386D" w:rsidRDefault="00B0386D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 Целевые индикаторы программы, включающие технико-экономические, финансовые и социально-экономические показатели развития социальной инфраструктуры…………………………………25</w:t>
      </w:r>
    </w:p>
    <w:p w:rsidR="00B0386D" w:rsidRDefault="00B0386D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 Оценка эффективности мероприятий………………………………26</w:t>
      </w:r>
    </w:p>
    <w:p w:rsidR="00B0386D" w:rsidRDefault="00B0386D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предложения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совершенствованию нормативно-правового информационного обеспечения…………………………………………27</w:t>
      </w: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B0386D">
      <w:pPr>
        <w:widowControl w:val="0"/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7EF9" w:rsidRDefault="00137EF9" w:rsidP="00137EF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right="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ПАСПОРТ ПРОГРАММЫ</w:t>
      </w:r>
    </w:p>
    <w:tbl>
      <w:tblPr>
        <w:tblStyle w:val="af4"/>
        <w:tblW w:w="0" w:type="auto"/>
        <w:tblInd w:w="1004" w:type="dxa"/>
        <w:tblLook w:val="04A0"/>
      </w:tblPr>
      <w:tblGrid>
        <w:gridCol w:w="2445"/>
        <w:gridCol w:w="6122"/>
      </w:tblGrid>
      <w:tr w:rsidR="00E34EF8" w:rsidRPr="00F62C34" w:rsidTr="00E34EF8">
        <w:tc>
          <w:tcPr>
            <w:tcW w:w="1939" w:type="dxa"/>
          </w:tcPr>
          <w:p w:rsidR="00E34EF8" w:rsidRPr="00E34EF8" w:rsidRDefault="00E34EF8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8" w:type="dxa"/>
          </w:tcPr>
          <w:p w:rsidR="00E34EF8" w:rsidRPr="00E34EF8" w:rsidRDefault="00E34EF8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комплексного развития социальной инфраструктуры сельского поселения Акбулатовский сельсовет муниципального района Мишкинский район</w:t>
            </w:r>
            <w:r w:rsidR="00F62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Башкортостан на 2020</w:t>
            </w:r>
            <w:r w:rsidRPr="00E3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-2030 годы (далее</w:t>
            </w:r>
            <w:r w:rsidR="00F62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Программа)</w:t>
            </w:r>
          </w:p>
        </w:tc>
      </w:tr>
      <w:tr w:rsidR="00E34EF8" w:rsidRPr="00F62C34" w:rsidTr="00E34EF8">
        <w:tc>
          <w:tcPr>
            <w:tcW w:w="1939" w:type="dxa"/>
          </w:tcPr>
          <w:p w:rsidR="00E34EF8" w:rsidRPr="00E34EF8" w:rsidRDefault="00E34EF8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28" w:type="dxa"/>
          </w:tcPr>
          <w:p w:rsidR="00E34EF8" w:rsidRDefault="00F62C34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3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E34EF8" w:rsidRDefault="00F62C34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3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01.10.2015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E34EF8" w:rsidRDefault="00F62C34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3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62C34" w:rsidRDefault="00F62C34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-Устав сельского поселения Акбулатовский сельсовет;</w:t>
            </w:r>
          </w:p>
          <w:p w:rsidR="00F62C34" w:rsidRPr="00E34EF8" w:rsidRDefault="00F62C34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-Генеральный план сельского поселения</w:t>
            </w:r>
          </w:p>
        </w:tc>
      </w:tr>
      <w:tr w:rsidR="00E34EF8" w:rsidRPr="00E34EF8" w:rsidTr="00E34EF8">
        <w:tc>
          <w:tcPr>
            <w:tcW w:w="1939" w:type="dxa"/>
          </w:tcPr>
          <w:p w:rsidR="00E34EF8" w:rsidRPr="00E34EF8" w:rsidRDefault="003420DC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628" w:type="dxa"/>
          </w:tcPr>
          <w:p w:rsidR="00E34EF8" w:rsidRDefault="003420DC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Акбулатовский сельсовет муниципального района Мишкинский район Республики Башкортостан.</w:t>
            </w:r>
          </w:p>
          <w:p w:rsidR="003420DC" w:rsidRPr="00E34EF8" w:rsidRDefault="003420DC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452343, Республика Башкортостан, Мишкинский район, д. Новоакбулатово, ул. Дружбы, д. 13</w:t>
            </w:r>
          </w:p>
        </w:tc>
      </w:tr>
      <w:tr w:rsidR="00E34EF8" w:rsidRPr="00F62C34" w:rsidTr="00E34EF8">
        <w:tc>
          <w:tcPr>
            <w:tcW w:w="1939" w:type="dxa"/>
          </w:tcPr>
          <w:p w:rsidR="00E34EF8" w:rsidRPr="00E34EF8" w:rsidRDefault="003420DC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28" w:type="dxa"/>
          </w:tcPr>
          <w:p w:rsidR="00E34EF8" w:rsidRPr="00E34EF8" w:rsidRDefault="003420DC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</w:tr>
      <w:tr w:rsidR="00E34EF8" w:rsidRPr="00F62C34" w:rsidTr="00E34EF8">
        <w:tc>
          <w:tcPr>
            <w:tcW w:w="1939" w:type="dxa"/>
          </w:tcPr>
          <w:p w:rsidR="00E34EF8" w:rsidRPr="00E34EF8" w:rsidRDefault="00D56B06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628" w:type="dxa"/>
          </w:tcPr>
          <w:p w:rsidR="00E34EF8" w:rsidRDefault="00D56B06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Программы является комплексное развитие социальной инфраструктуры сельского поселения Акбулатовский сельсовет муниципального района Мишкинский район Республики Башкортостан, обеспечивающее доступность объектов социальной инфраструктуры для населения.</w:t>
            </w:r>
          </w:p>
          <w:p w:rsidR="00D56B06" w:rsidRDefault="00D56B06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F62C34" w:rsidRPr="00F62C34" w:rsidRDefault="00F62C34" w:rsidP="00F62C34">
            <w:pPr>
              <w:spacing w:line="25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а) безопасность, качество и эффективность использования населением объектов социальной инфраструкт</w:t>
            </w: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ры; </w:t>
            </w:r>
          </w:p>
          <w:p w:rsidR="00F62C34" w:rsidRPr="00F62C34" w:rsidRDefault="00F62C34" w:rsidP="00F62C34">
            <w:pPr>
              <w:spacing w:line="25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б) доступность объектов социальной инфраструктуры сельского поселения для населения в соответствии с норматив</w:t>
            </w: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 градостроительного проектирования;</w:t>
            </w:r>
          </w:p>
          <w:p w:rsidR="00F62C34" w:rsidRPr="00F62C34" w:rsidRDefault="00F62C34" w:rsidP="00F62C34">
            <w:pPr>
              <w:spacing w:line="25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в) сбалансированное и перспективное развитие соц</w:t>
            </w: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альной инфраструктуры в соответствии с установленными потре</w:t>
            </w: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</w:t>
            </w: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ностями в объектах социальной инфр</w:t>
            </w: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структуры сельского поселения;</w:t>
            </w:r>
          </w:p>
          <w:p w:rsidR="00F62C34" w:rsidRPr="00F62C34" w:rsidRDefault="00F62C34" w:rsidP="00F62C34">
            <w:pPr>
              <w:spacing w:line="25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г) достижение расчетного уровня обеспеченности насел</w:t>
            </w: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ния сельского поселения в области образования, здравоохран</w:t>
            </w: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F6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ния, физической культуры и спорта; </w:t>
            </w:r>
          </w:p>
          <w:p w:rsidR="00D56B06" w:rsidRPr="00E34EF8" w:rsidRDefault="00F62C34" w:rsidP="00F62C34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proofErr w:type="spellEnd"/>
            <w:r w:rsidRPr="00F6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эффективность</w:t>
            </w:r>
            <w:r w:rsidRPr="00F6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функционирования действующей соц</w:t>
            </w:r>
            <w:r w:rsidRPr="00F6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инфраструктуры</w:t>
            </w:r>
          </w:p>
        </w:tc>
      </w:tr>
      <w:tr w:rsidR="00E34EF8" w:rsidRPr="00F62C34" w:rsidTr="00E34EF8">
        <w:tc>
          <w:tcPr>
            <w:tcW w:w="1939" w:type="dxa"/>
          </w:tcPr>
          <w:p w:rsidR="00E34EF8" w:rsidRPr="00E34EF8" w:rsidRDefault="00D56B06" w:rsidP="00D56B06">
            <w:pPr>
              <w:pStyle w:val="aa"/>
              <w:widowControl w:val="0"/>
              <w:autoSpaceDE w:val="0"/>
              <w:autoSpaceDN w:val="0"/>
              <w:adjustRightInd w:val="0"/>
              <w:ind w:left="0" w:righ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628" w:type="dxa"/>
          </w:tcPr>
          <w:p w:rsidR="00D56B06" w:rsidRDefault="00D56B06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-эффективность использования действующих помещений для культурно-массовых мероприятий;</w:t>
            </w:r>
          </w:p>
          <w:p w:rsidR="00D56B06" w:rsidRDefault="00D56B06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вместимость библиотек;</w:t>
            </w:r>
          </w:p>
          <w:p w:rsidR="00D56B06" w:rsidRDefault="00D56B06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спортивных площадок и сооружений;</w:t>
            </w:r>
          </w:p>
          <w:p w:rsidR="00F62C34" w:rsidRDefault="00F62C34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детей в возрасте от 1,5 до 6 лет, обеспеченных дошкольным учреждением;</w:t>
            </w:r>
          </w:p>
          <w:p w:rsidR="00F62C34" w:rsidRDefault="00F62C34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площадь торговых предприятий;</w:t>
            </w:r>
          </w:p>
          <w:p w:rsidR="00D56B06" w:rsidRPr="00E34EF8" w:rsidRDefault="00F62C34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качества оказания медицинской помощи</w:t>
            </w:r>
            <w:r w:rsidR="00D5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34EF8" w:rsidRPr="00E34EF8" w:rsidTr="00E34EF8">
        <w:tc>
          <w:tcPr>
            <w:tcW w:w="1939" w:type="dxa"/>
          </w:tcPr>
          <w:p w:rsidR="00E34EF8" w:rsidRPr="00E34EF8" w:rsidRDefault="000D68AC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628" w:type="dxa"/>
          </w:tcPr>
          <w:p w:rsidR="00E34EF8" w:rsidRPr="00E34EF8" w:rsidRDefault="0032651A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Программы: 2020</w:t>
            </w:r>
            <w:r w:rsidR="000D6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-2030 годы.</w:t>
            </w:r>
          </w:p>
        </w:tc>
      </w:tr>
      <w:tr w:rsidR="00E34EF8" w:rsidRPr="00F62C34" w:rsidTr="00E34EF8">
        <w:tc>
          <w:tcPr>
            <w:tcW w:w="1939" w:type="dxa"/>
          </w:tcPr>
          <w:p w:rsidR="00E34EF8" w:rsidRPr="00E34EF8" w:rsidRDefault="0032651A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Укрупненное описание запланированных мероприятий</w:t>
            </w:r>
          </w:p>
        </w:tc>
        <w:tc>
          <w:tcPr>
            <w:tcW w:w="6628" w:type="dxa"/>
          </w:tcPr>
          <w:p w:rsidR="0032651A" w:rsidRPr="0032651A" w:rsidRDefault="0032651A" w:rsidP="0032651A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26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разработка проектно-сметной документации по стро</w:t>
            </w:r>
            <w:r w:rsidRPr="00326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326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тельству и реконструкции объектов социальной инфраструкт</w:t>
            </w:r>
            <w:r w:rsidRPr="00326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326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ры;</w:t>
            </w:r>
          </w:p>
          <w:p w:rsidR="0032651A" w:rsidRPr="0032651A" w:rsidRDefault="0032651A" w:rsidP="0032651A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26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разработка проектов планировки территории и меж</w:t>
            </w:r>
            <w:r w:rsidRPr="00326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326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вание земельных участков под строительство объектов социал</w:t>
            </w:r>
            <w:r w:rsidRPr="00326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326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ной инфраструктуры;</w:t>
            </w:r>
          </w:p>
          <w:p w:rsidR="0032651A" w:rsidRPr="0032651A" w:rsidRDefault="0032651A" w:rsidP="0032651A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26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строительство и реконструкции объектов социальной и</w:t>
            </w:r>
            <w:r w:rsidRPr="00326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3265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фраструктуры;</w:t>
            </w:r>
          </w:p>
          <w:p w:rsidR="000D68AC" w:rsidRPr="00E34EF8" w:rsidRDefault="0032651A" w:rsidP="0032651A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строительство индивидуального жилищного строительс</w:t>
            </w:r>
            <w:r w:rsidRPr="0032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текущий и капитальный ремонт жилого фо</w:t>
            </w:r>
            <w:r w:rsidRPr="0032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</w:tc>
      </w:tr>
      <w:tr w:rsidR="000D68AC" w:rsidRPr="0032651A" w:rsidTr="00E34EF8">
        <w:tc>
          <w:tcPr>
            <w:tcW w:w="1939" w:type="dxa"/>
          </w:tcPr>
          <w:p w:rsidR="000D68AC" w:rsidRPr="000D68AC" w:rsidRDefault="000D68AC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0D68AC" w:rsidRDefault="000D68AC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республиканского бюджета – </w:t>
            </w:r>
            <w:r w:rsidR="00326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00,00;</w:t>
            </w:r>
          </w:p>
          <w:p w:rsidR="000D68AC" w:rsidRDefault="000D68AC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 – 00,00;</w:t>
            </w:r>
          </w:p>
          <w:p w:rsidR="000D68AC" w:rsidRDefault="000D68AC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сельского поселения Акбулатовский сельсовет – 100,00 тыс.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D68AC" w:rsidRDefault="000D68AC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 – 0,00;</w:t>
            </w:r>
          </w:p>
          <w:p w:rsidR="000D68AC" w:rsidRDefault="0032651A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Программе – 6</w:t>
            </w:r>
            <w:r w:rsidR="000D6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00,00 тыс. </w:t>
            </w:r>
            <w:proofErr w:type="spellStart"/>
            <w:r w:rsidR="000D6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D6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D68AC" w:rsidRDefault="000D68AC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г. – 10</w:t>
            </w:r>
            <w:r w:rsidR="00326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тыс. руб.;</w:t>
            </w:r>
          </w:p>
          <w:p w:rsidR="000D68AC" w:rsidRDefault="000D68AC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г. – 10</w:t>
            </w:r>
            <w:r w:rsidR="00326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тыс. руб.;</w:t>
            </w:r>
          </w:p>
          <w:p w:rsidR="000D68AC" w:rsidRDefault="0032651A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г. – 100</w:t>
            </w:r>
            <w:r w:rsidR="000D6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тыс. руб.;</w:t>
            </w:r>
          </w:p>
          <w:p w:rsidR="000D68AC" w:rsidRPr="000D68AC" w:rsidRDefault="0032651A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2023-2030 гг. – 100</w:t>
            </w:r>
            <w:r w:rsidR="000D6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тыс. руб.</w:t>
            </w:r>
          </w:p>
        </w:tc>
      </w:tr>
      <w:tr w:rsidR="000D68AC" w:rsidRPr="00F62C34" w:rsidTr="00E34EF8">
        <w:tc>
          <w:tcPr>
            <w:tcW w:w="1939" w:type="dxa"/>
          </w:tcPr>
          <w:p w:rsidR="000D68AC" w:rsidRPr="000D68AC" w:rsidRDefault="000D68AC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628" w:type="dxa"/>
          </w:tcPr>
          <w:p w:rsidR="000D68AC" w:rsidRPr="000D68AC" w:rsidRDefault="000D68AC" w:rsidP="00137EF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137EF9" w:rsidRDefault="00137EF9" w:rsidP="00137EF9">
      <w:pPr>
        <w:pStyle w:val="aa"/>
        <w:widowControl w:val="0"/>
        <w:autoSpaceDE w:val="0"/>
        <w:autoSpaceDN w:val="0"/>
        <w:adjustRightInd w:val="0"/>
        <w:ind w:left="1004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C" w:rsidRDefault="000D68AC" w:rsidP="00137EF9">
      <w:pPr>
        <w:pStyle w:val="aa"/>
        <w:widowControl w:val="0"/>
        <w:autoSpaceDE w:val="0"/>
        <w:autoSpaceDN w:val="0"/>
        <w:adjustRightInd w:val="0"/>
        <w:ind w:left="1004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C" w:rsidRDefault="000D68AC" w:rsidP="00137EF9">
      <w:pPr>
        <w:pStyle w:val="aa"/>
        <w:widowControl w:val="0"/>
        <w:autoSpaceDE w:val="0"/>
        <w:autoSpaceDN w:val="0"/>
        <w:adjustRightInd w:val="0"/>
        <w:ind w:left="1004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C" w:rsidRDefault="000D68AC" w:rsidP="00137EF9">
      <w:pPr>
        <w:pStyle w:val="aa"/>
        <w:widowControl w:val="0"/>
        <w:autoSpaceDE w:val="0"/>
        <w:autoSpaceDN w:val="0"/>
        <w:adjustRightInd w:val="0"/>
        <w:ind w:left="1004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C" w:rsidRDefault="000D68AC" w:rsidP="00137EF9">
      <w:pPr>
        <w:pStyle w:val="aa"/>
        <w:widowControl w:val="0"/>
        <w:autoSpaceDE w:val="0"/>
        <w:autoSpaceDN w:val="0"/>
        <w:adjustRightInd w:val="0"/>
        <w:ind w:left="1004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C" w:rsidRPr="0032651A" w:rsidRDefault="000D68AC" w:rsidP="0032651A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68AC" w:rsidRDefault="000D68AC" w:rsidP="000D68A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right="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0D68AC" w:rsidRDefault="000D68AC" w:rsidP="000D68AC">
      <w:pPr>
        <w:pStyle w:val="aa"/>
        <w:widowControl w:val="0"/>
        <w:autoSpaceDE w:val="0"/>
        <w:autoSpaceDN w:val="0"/>
        <w:adjustRightInd w:val="0"/>
        <w:ind w:left="1004" w:right="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C" w:rsidRDefault="000D68AC" w:rsidP="000D68AC">
      <w:pPr>
        <w:pStyle w:val="aa"/>
        <w:widowControl w:val="0"/>
        <w:autoSpaceDE w:val="0"/>
        <w:autoSpaceDN w:val="0"/>
        <w:adjustRightInd w:val="0"/>
        <w:ind w:left="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Программа представляет собой комплекс целей, задач и мероприятий, направленных на повышение уровня доступности и обеспеченности объектов социальной инфраструктуры населения, а также качества и безопасности использования объектов сельского поселения Акбулатовский сельсовет муниципального района Мишкинский район Республики Башкортостан (далее – сельское поселение).</w:t>
      </w:r>
    </w:p>
    <w:p w:rsidR="000D68AC" w:rsidRDefault="000D68AC" w:rsidP="000D68AC">
      <w:pPr>
        <w:pStyle w:val="aa"/>
        <w:widowControl w:val="0"/>
        <w:autoSpaceDE w:val="0"/>
        <w:autoSpaceDN w:val="0"/>
        <w:adjustRightInd w:val="0"/>
        <w:ind w:left="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 Акбулатовский сельсовет.</w:t>
      </w:r>
    </w:p>
    <w:p w:rsidR="00334206" w:rsidRDefault="000D68AC" w:rsidP="000D68AC">
      <w:pPr>
        <w:pStyle w:val="aa"/>
        <w:widowControl w:val="0"/>
        <w:autoSpaceDE w:val="0"/>
        <w:autoSpaceDN w:val="0"/>
        <w:adjustRightInd w:val="0"/>
        <w:ind w:left="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Программные </w:t>
      </w:r>
      <w:r w:rsidR="00334206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34206" w:rsidRDefault="00334206" w:rsidP="000D68AC">
      <w:pPr>
        <w:pStyle w:val="aa"/>
        <w:widowControl w:val="0"/>
        <w:autoSpaceDE w:val="0"/>
        <w:autoSpaceDN w:val="0"/>
        <w:adjustRightInd w:val="0"/>
        <w:ind w:left="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Акбулатовский сельсовет – доступные для потенциала территории, соответствующие географическому, демографическому, экономическому,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социокультурному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потенциалу, перспективные и актуальные  для населения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 и решению социальных проблем.</w:t>
      </w:r>
    </w:p>
    <w:p w:rsidR="00334206" w:rsidRDefault="00334206" w:rsidP="000D68AC">
      <w:pPr>
        <w:pStyle w:val="aa"/>
        <w:widowControl w:val="0"/>
        <w:autoSpaceDE w:val="0"/>
        <w:autoSpaceDN w:val="0"/>
        <w:adjustRightInd w:val="0"/>
        <w:ind w:left="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Программа разработана в соответствии со следующими нормативными правовыми актами:</w:t>
      </w:r>
    </w:p>
    <w:p w:rsidR="009F464C" w:rsidRDefault="009F464C" w:rsidP="000D68AC">
      <w:pPr>
        <w:pStyle w:val="aa"/>
        <w:widowControl w:val="0"/>
        <w:autoSpaceDE w:val="0"/>
        <w:autoSpaceDN w:val="0"/>
        <w:adjustRightInd w:val="0"/>
        <w:ind w:left="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Градостроительным кодексом Российской Федерации от 29.12.2004г. № 190-ФЗ;</w:t>
      </w:r>
    </w:p>
    <w:p w:rsidR="009F464C" w:rsidRDefault="009F464C" w:rsidP="000D68AC">
      <w:pPr>
        <w:pStyle w:val="aa"/>
        <w:widowControl w:val="0"/>
        <w:autoSpaceDE w:val="0"/>
        <w:autoSpaceDN w:val="0"/>
        <w:adjustRightInd w:val="0"/>
        <w:ind w:left="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Федеральным законом от 06.10.2003г. № 131-ФЗ «Об общих принципах организации местного самоуправления в Российской Федерации»;</w:t>
      </w:r>
    </w:p>
    <w:p w:rsidR="009F464C" w:rsidRDefault="009F464C" w:rsidP="000D68AC">
      <w:pPr>
        <w:pStyle w:val="aa"/>
        <w:widowControl w:val="0"/>
        <w:autoSpaceDE w:val="0"/>
        <w:autoSpaceDN w:val="0"/>
        <w:adjustRightInd w:val="0"/>
        <w:ind w:left="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Постановлением Правительства Российской Федерации от 01.10.2015г.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9F464C" w:rsidRDefault="009F464C" w:rsidP="000D68AC">
      <w:pPr>
        <w:pStyle w:val="aa"/>
        <w:widowControl w:val="0"/>
        <w:autoSpaceDE w:val="0"/>
        <w:autoSpaceDN w:val="0"/>
        <w:adjustRightInd w:val="0"/>
        <w:ind w:left="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Постановлением Правительства Республики Башкортостан от 28.12.2010г. № 517 «</w:t>
      </w:r>
      <w:r w:rsidR="00EF4D88"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орядке принятия решений о разработке долгосрочных целевых программ Республики Башкортостан,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формирования и реализации».</w:t>
      </w:r>
    </w:p>
    <w:p w:rsidR="009F464C" w:rsidRDefault="009F464C" w:rsidP="000D68AC">
      <w:pPr>
        <w:pStyle w:val="aa"/>
        <w:widowControl w:val="0"/>
        <w:autoSpaceDE w:val="0"/>
        <w:autoSpaceDN w:val="0"/>
        <w:adjustRightInd w:val="0"/>
        <w:ind w:left="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Градостроительным кодексом Российской Федерации программа комплексного развития социальной инфраструктуры поселения разрабатывается и утверждается органами местного самоуправления поселения на основании утвержденного генерального плана поселения и должна обеспечивать сбалансированное, перспективное развитие инфраструктуры поселения в соответствии с потребностями в строительстве объектов социальной инфраструктуры местного значения.</w:t>
      </w:r>
    </w:p>
    <w:p w:rsidR="009F464C" w:rsidRDefault="009F464C" w:rsidP="000D68AC">
      <w:pPr>
        <w:pStyle w:val="aa"/>
        <w:widowControl w:val="0"/>
        <w:autoSpaceDE w:val="0"/>
        <w:autoSpaceDN w:val="0"/>
        <w:adjustRightInd w:val="0"/>
        <w:ind w:left="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Таким образом, Программа направлена на повышение качества жизни населения, обеспечение доступности объектов здравоохранения, образования и культуры, создание условий для занятий спортом и здорового образа жизни.</w:t>
      </w:r>
    </w:p>
    <w:p w:rsidR="00EF4D88" w:rsidRDefault="00EF4D88" w:rsidP="000D68AC">
      <w:pPr>
        <w:pStyle w:val="aa"/>
        <w:widowControl w:val="0"/>
        <w:autoSpaceDE w:val="0"/>
        <w:autoSpaceDN w:val="0"/>
        <w:adjustRightInd w:val="0"/>
        <w:ind w:left="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Результатом выполнения программных мероприятий является достижение нормативного уровня обеспеченности населения учреждениями образования, здравоохранения, культуры, физической культуры и спорта.</w:t>
      </w:r>
    </w:p>
    <w:p w:rsidR="00EF4D88" w:rsidRDefault="00EF4D88" w:rsidP="000D68AC">
      <w:pPr>
        <w:pStyle w:val="aa"/>
        <w:widowControl w:val="0"/>
        <w:autoSpaceDE w:val="0"/>
        <w:autoSpaceDN w:val="0"/>
        <w:adjustRightInd w:val="0"/>
        <w:ind w:left="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D88" w:rsidRDefault="00EF4D88" w:rsidP="00EF4D88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right="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понятия, термины и определения</w:t>
      </w:r>
    </w:p>
    <w:p w:rsidR="00EF4D88" w:rsidRDefault="00EF4D88" w:rsidP="00EF4D88">
      <w:pPr>
        <w:pStyle w:val="aa"/>
        <w:widowControl w:val="0"/>
        <w:autoSpaceDE w:val="0"/>
        <w:autoSpaceDN w:val="0"/>
        <w:adjustRightInd w:val="0"/>
        <w:ind w:left="1004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D88" w:rsidRDefault="00EF4D88" w:rsidP="00EF4D88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комплексного развития социальной инфраструктуры сельского поселения – документ, устанавливающий перечень мероприятий по проектированию, строительству, реконструкции объектов социальной инфраструктуры местного значения сельского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  <w:proofErr w:type="gramEnd"/>
    </w:p>
    <w:p w:rsidR="00EF4D88" w:rsidRDefault="00EF4D88" w:rsidP="00EF4D88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настоящей Программе используются следующие основные понятия:</w:t>
      </w:r>
    </w:p>
    <w:p w:rsidR="00EF4D88" w:rsidRDefault="00EF4D88" w:rsidP="00EF4D88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Строительство – создание зданий, строений, сооружений (в том числе на месте сносимых объектов капитального строительства);</w:t>
      </w:r>
    </w:p>
    <w:p w:rsidR="00EF4D88" w:rsidRDefault="00EF4D88" w:rsidP="00EF4D88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Текущий ремонт – ремонт с целью восстановления исправности (работоспособности), а также поддержаний эксплуатационных показателей;</w:t>
      </w:r>
    </w:p>
    <w:p w:rsidR="00EF4D88" w:rsidRDefault="00EF4D88" w:rsidP="00EF4D88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</w:p>
    <w:p w:rsidR="00EF4D88" w:rsidRDefault="00EF4D88" w:rsidP="00EF4D88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комплексного развития социальной инфраструктуры сельского поселения содержит графики выполнения мероприятий, предусмотренных указанной программе.</w:t>
      </w:r>
    </w:p>
    <w:p w:rsidR="00EF4D88" w:rsidRDefault="00EF4D88" w:rsidP="00EF4D88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E55" w:rsidRDefault="00EF4D88" w:rsidP="00557E55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right="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проблемы и обоснование</w:t>
      </w:r>
    </w:p>
    <w:p w:rsidR="00EF4D88" w:rsidRDefault="00EF4D88" w:rsidP="00557E55">
      <w:pPr>
        <w:pStyle w:val="aa"/>
        <w:widowControl w:val="0"/>
        <w:autoSpaceDE w:val="0"/>
        <w:autoSpaceDN w:val="0"/>
        <w:adjustRightInd w:val="0"/>
        <w:ind w:left="1004" w:right="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ее решения программными методами</w:t>
      </w:r>
    </w:p>
    <w:p w:rsidR="0045302B" w:rsidRDefault="0045302B" w:rsidP="00557E55">
      <w:pPr>
        <w:pStyle w:val="aa"/>
        <w:widowControl w:val="0"/>
        <w:autoSpaceDE w:val="0"/>
        <w:autoSpaceDN w:val="0"/>
        <w:adjustRightInd w:val="0"/>
        <w:ind w:left="1004" w:right="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02B" w:rsidRDefault="0045302B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Социальная инфраструктура –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потребностей граждан, соответствующих установленным показателям качества жизни. Социальная инфраструктура объединяет здравоохранение, образование, культуру и искусство, физкультуру и спорт. Развитие и эффективное функционирование объектов, входящих в социальную инфраструктуру, их доступность – важное условие повышения уровня и качества жизни населения страны.</w:t>
      </w:r>
    </w:p>
    <w:p w:rsidR="0045302B" w:rsidRDefault="0045302B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Функции социальной инфраструктуры определяются целями социально-экономического развития сельского поселения и направлены на создание благоприятных условий для проживания, гармоничное воспитание и развитие личности, профилактику преступности, повышение привлекательности сельского поселения для инвесторов. К наиболее значимым функциям относятся:</w:t>
      </w:r>
    </w:p>
    <w:p w:rsidR="0045302B" w:rsidRDefault="0045302B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удовлетворение инфраструктурных потребностей населения;</w:t>
      </w:r>
    </w:p>
    <w:p w:rsidR="0045302B" w:rsidRDefault="0045302B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формирования прогрессивных тенденций в демографических процессах;</w:t>
      </w:r>
    </w:p>
    <w:p w:rsidR="0045302B" w:rsidRDefault="0045302B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улучшение и сохранение физического здоровья населения;</w:t>
      </w:r>
    </w:p>
    <w:p w:rsidR="0045302B" w:rsidRDefault="0045302B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условий для культурного и нравственного развития личности;</w:t>
      </w:r>
    </w:p>
    <w:p w:rsidR="0045302B" w:rsidRDefault="0045302B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культурной сферы жизнедеятельности человека;</w:t>
      </w:r>
    </w:p>
    <w:p w:rsidR="0045302B" w:rsidRDefault="0045302B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и доступности дошкольного и среднего образования.</w:t>
      </w:r>
    </w:p>
    <w:p w:rsidR="0045302B" w:rsidRDefault="0045302B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объектов социальной инфраструктуры и их качество напрямую оказывает влияние на развитие отдельной личности и общества в целом, так как социальная инфраструктура включает в себя фундаментальные сферы: </w:t>
      </w:r>
      <w:r w:rsidR="0010617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образование, здравоохранение, физическая культура, спорт, культура и искусство. Отсутствие и </w:t>
      </w:r>
      <w:r w:rsidR="001061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неудовлетворительное качество социальной инфраструктуры влечет за собой серьезные проблемы, такие как: миграционный отток населения, преступность, домашнее насилие, безработица, низкий уровень качества жизни, малая продолжительность жизни, алкоголизм, низкий уровень образованности граждан. Вышеперечисленные проблемы препятствуют благоприятному развитию общества и сельского поселения в связи, с чем определена значимость данной проблемы.</w:t>
      </w:r>
    </w:p>
    <w:p w:rsidR="0010617B" w:rsidRDefault="0010617B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Программно-целевой метод способствует планомерному решению существующих проблем путем создания и совершенствования объектов социальной инфраструктуры.</w:t>
      </w:r>
    </w:p>
    <w:p w:rsidR="0010617B" w:rsidRDefault="0010617B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Прогноз развития социальной инфраструктуры базируется на результатах анализа демографической ситуации, процессов рождаемости и смертности, миграции населения, уровня образованности, структуры населения, образа жизни граждан. Таким образом, характеристика социальной инфраструктуры отражает социально-экономическую ситуацию в сельском поселении и определяет дальнейшее состояние экономики и формирование общества.</w:t>
      </w:r>
    </w:p>
    <w:p w:rsidR="0010617B" w:rsidRDefault="0010617B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 направлением муниципальной политики в сфере социальной инфраструктуры сельского поселения является создание условий для повышения уровня доступности объектов социальной инфраструктуры и обеспеченности граждан данными объектами.</w:t>
      </w:r>
    </w:p>
    <w:p w:rsidR="0010617B" w:rsidRDefault="0010617B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населения сельского поселения Акбулатовский сельсовет социальной инфраструктурой – одна из важнейших задач, решение которой необходимо для повышения качества жизни населения и устойчивого развития экономики сельского поселения.</w:t>
      </w:r>
      <w:r w:rsidR="002B48B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проблемы носит комплексный характер, а реализация мероприятий по улучшению качества объектов и перспективному строительству новых инфраструктурных объектов возможно  только при взаимодействии органов власти на всех уровнях, а также при </w:t>
      </w:r>
      <w:proofErr w:type="spellStart"/>
      <w:r w:rsidR="002B48BC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софинансировании</w:t>
      </w:r>
      <w:proofErr w:type="spellEnd"/>
      <w:r w:rsidR="002B48B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на реализацию мероприятий. Для системного решения поставленных задач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со стороны государства и привлечения бюджетных средств, в том числе федеральных, а также привлечения инвестиций из внебюджетных источников.</w:t>
      </w:r>
    </w:p>
    <w:p w:rsidR="002B48BC" w:rsidRDefault="002B48BC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Необходимость использования программно-целевого метода для реализации программы комплексного развития социальной инфраструктуры сельского поселения обусловлена тем, что проблемы:</w:t>
      </w:r>
    </w:p>
    <w:p w:rsidR="002B48BC" w:rsidRDefault="002B48BC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имеют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комплексны характер и осложняются с каждым годом, а стоимость ремонтных работ и реконструкции объектов увеличиваются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разы;</w:t>
      </w:r>
    </w:p>
    <w:p w:rsidR="002B48BC" w:rsidRDefault="002B48BC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носят межотраслевой и межведомственный характер и не могут быть решены без участия органов местного самоуправления;</w:t>
      </w:r>
    </w:p>
    <w:p w:rsidR="002B48BC" w:rsidRDefault="002B48BC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требуют взаимодействия органов власти на всех уровнях, а также концентрации финансовых и технических ресурсов;</w:t>
      </w:r>
    </w:p>
    <w:p w:rsidR="002B48BC" w:rsidRDefault="002B48BC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могут быть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решены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одного финансового года и требуют значительных бюджетных расходов на протяжении нескольких лет;</w:t>
      </w:r>
    </w:p>
    <w:p w:rsidR="00016CDE" w:rsidRDefault="00016CDE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требуют совершенствования нормативно-правовой базы, проведения единой политики, направленной на внедрение наиболее прогрессивных производственных технологий, использования нового оборудования и инвентаря.</w:t>
      </w:r>
    </w:p>
    <w:p w:rsidR="00016CDE" w:rsidRDefault="00016CDE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реализация Программы осуществляется через систему программных мероприятий, разрабатываемых муниципальных программ сельского поселения Акбулатовский сельсовет, а также с учетом государственных проектов и программ, реализуемых на территории сельского поселения.</w:t>
      </w:r>
    </w:p>
    <w:p w:rsidR="00016CDE" w:rsidRDefault="00016CDE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поселения может развиваться без учета состояния и перспектив развития инженерных систем жизнеобеспечения, которые включают в себя водоснабжение, электроснабжение, теплоснабжение. Объекты социальной инфраструктуры должны быть обеспечены коммунальной инфраструктурой в целях осуществления своей деятельности и предоставления качественных услуг. Одни из основополагающих условий развития сельского поселения является комплексное развитие систем жизнеобеспечения сельского поселения Акбулатовский сельсовет. Разработка основных мероприятий Программы предусматривает</w:t>
      </w:r>
      <w:r w:rsidR="00A11C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анализа и оценки социально-экономического и территориального развития сельского поселения.</w:t>
      </w:r>
    </w:p>
    <w:p w:rsidR="00A11CD6" w:rsidRDefault="00A11CD6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 оценка социально-экономического и территориального развития сельского поселения, а также прогноз развития проводится по следующим направлениям:</w:t>
      </w:r>
    </w:p>
    <w:p w:rsidR="00A11CD6" w:rsidRDefault="00A11CD6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состояние социальной инфраструктуры;</w:t>
      </w:r>
    </w:p>
    <w:p w:rsidR="00A11CD6" w:rsidRDefault="00A11CD6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перспективное строительство.</w:t>
      </w:r>
    </w:p>
    <w:p w:rsidR="00A11CD6" w:rsidRDefault="00A11CD6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основным проблемам относятся:</w:t>
      </w:r>
    </w:p>
    <w:p w:rsidR="00A11CD6" w:rsidRDefault="00A11CD6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недостаточное развитие объектов социальной инфраструктуры;</w:t>
      </w:r>
    </w:p>
    <w:p w:rsidR="00A11CD6" w:rsidRDefault="00A11CD6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низкий уровень обеспеченности населения социальной инфраструктурой;</w:t>
      </w:r>
    </w:p>
    <w:p w:rsidR="00A11CD6" w:rsidRDefault="00A11CD6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недостаточный объем и качество предоставляемых услуг.</w:t>
      </w:r>
    </w:p>
    <w:p w:rsidR="00A11CD6" w:rsidRDefault="00A11CD6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направлена на обеспечение доступного и безопасного обслуживания населения, снижение износа объектов инфраструктуры, оснащением современным оборудованием с применением новых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технологий.</w:t>
      </w:r>
    </w:p>
    <w:p w:rsidR="00A11CD6" w:rsidRDefault="00A11CD6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Доступность социальной инфраструктуры и качество предоставляемых услуг является важной составляющей комфортности и безопасности жизнедеятельности граждан.</w:t>
      </w:r>
    </w:p>
    <w:p w:rsidR="00A11CD6" w:rsidRDefault="00A11CD6" w:rsidP="0010617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CD6" w:rsidRDefault="00A11CD6" w:rsidP="00A11CD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СУЩЕСТВУЮЩЕГО СОСТОЯНИЯ СОЦИАЛЬНОЙ ИНФРАСТРУКТУРЫ СЕЛЬСКОГО ПОСЕЛЕНИЯ АКБУЛАТОВСКИЙ СЕЛЬСОВЕТ</w:t>
      </w:r>
    </w:p>
    <w:p w:rsidR="00A11CD6" w:rsidRDefault="00A11CD6" w:rsidP="00A11CD6">
      <w:pPr>
        <w:pStyle w:val="aa"/>
        <w:widowControl w:val="0"/>
        <w:autoSpaceDE w:val="0"/>
        <w:autoSpaceDN w:val="0"/>
        <w:adjustRightInd w:val="0"/>
        <w:ind w:left="1004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CD6" w:rsidRDefault="00A11CD6" w:rsidP="00A11CD6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Социально-экономическое состояние сельского поселения</w:t>
      </w:r>
    </w:p>
    <w:p w:rsidR="00A11CD6" w:rsidRDefault="00A11CD6" w:rsidP="00A11CD6">
      <w:pPr>
        <w:pStyle w:val="aa"/>
        <w:widowControl w:val="0"/>
        <w:autoSpaceDE w:val="0"/>
        <w:autoSpaceDN w:val="0"/>
        <w:adjustRightInd w:val="0"/>
        <w:ind w:left="1004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Акбулатовский сельсовет</w:t>
      </w:r>
    </w:p>
    <w:p w:rsidR="00A11CD6" w:rsidRDefault="00A11CD6" w:rsidP="00A11CD6">
      <w:pPr>
        <w:pStyle w:val="aa"/>
        <w:widowControl w:val="0"/>
        <w:autoSpaceDE w:val="0"/>
        <w:autoSpaceDN w:val="0"/>
        <w:adjustRightInd w:val="0"/>
        <w:ind w:left="1004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544" w:rsidRPr="00E50D08" w:rsidRDefault="00A11CD6" w:rsidP="00A11CD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0D0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Акбулатовский сельсовет муниципального района Мишкинский район Республики Башкортостан (далее – сельское поселение) </w:t>
      </w:r>
      <w:r w:rsidR="00EA6544" w:rsidRPr="00E50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расположен в 5 км</w:t>
      </w:r>
      <w:proofErr w:type="gramStart"/>
      <w:r w:rsidR="00EA6544" w:rsidRPr="00E50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EA6544" w:rsidRPr="00E50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A6544" w:rsidRPr="00E50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proofErr w:type="gramEnd"/>
      <w:r w:rsidR="00EA6544" w:rsidRPr="00E50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жнее от районного центра. До административного центра Республики Башкортостан (г</w:t>
      </w:r>
      <w:proofErr w:type="gramStart"/>
      <w:r w:rsidR="00EA6544" w:rsidRPr="00E50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.У</w:t>
      </w:r>
      <w:proofErr w:type="gramEnd"/>
      <w:r w:rsidR="00EA6544" w:rsidRPr="00E50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фа) в 150 км. С севера граничит с сельским поселением Мишкинский сельсовет, с юга и с запада – </w:t>
      </w:r>
      <w:proofErr w:type="spellStart"/>
      <w:r w:rsidR="00EA6544" w:rsidRPr="00E50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Бирским</w:t>
      </w:r>
      <w:proofErr w:type="spellEnd"/>
      <w:r w:rsidR="00EA6544" w:rsidRPr="00E50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районом, с востока – </w:t>
      </w:r>
      <w:proofErr w:type="spellStart"/>
      <w:r w:rsidR="00EA6544" w:rsidRPr="00E50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Камеевским</w:t>
      </w:r>
      <w:proofErr w:type="spellEnd"/>
      <w:r w:rsidR="00EA6544" w:rsidRPr="00E50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сельсоветом. Административный центр сельского поселения Акбулатовский сельсовет – д.Новоакбулатово. Акбулатовский сельсовет образован в октябре 1922 года. Общая площадь территории поселения составляет 75 кв.км. Связь с краевым и районным центрами обеспечивается автомобильным транспортом. </w:t>
      </w:r>
    </w:p>
    <w:p w:rsidR="00A11CD6" w:rsidRPr="00E50D08" w:rsidRDefault="00EA6544" w:rsidP="00A11CD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территории сельского поселения проходит автомобильная дорога регионального и муниципального значения.</w:t>
      </w:r>
    </w:p>
    <w:p w:rsidR="0010617B" w:rsidRDefault="00EA6544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D08">
        <w:rPr>
          <w:rFonts w:ascii="Times New Roman" w:eastAsia="Times New Roman" w:hAnsi="Times New Roman"/>
          <w:sz w:val="28"/>
          <w:szCs w:val="28"/>
          <w:lang w:eastAsia="ru-RU"/>
        </w:rPr>
        <w:t>Территорию сельского поселения пересекают магистральные газопроводы</w:t>
      </w:r>
      <w:r w:rsidR="00E50D08" w:rsidRPr="00E50D08">
        <w:rPr>
          <w:rFonts w:ascii="Times New Roman" w:eastAsia="Times New Roman" w:hAnsi="Times New Roman"/>
          <w:sz w:val="28"/>
          <w:szCs w:val="28"/>
          <w:lang w:eastAsia="ru-RU"/>
        </w:rPr>
        <w:t xml:space="preserve"> «Уренгой-Петровск», эксплуатируемые Полянским ЛПУМГ ООО «Газпром </w:t>
      </w:r>
      <w:proofErr w:type="spellStart"/>
      <w:r w:rsidR="00E50D08" w:rsidRPr="00E50D08">
        <w:rPr>
          <w:rFonts w:ascii="Times New Roman" w:eastAsia="Times New Roman" w:hAnsi="Times New Roman"/>
          <w:sz w:val="28"/>
          <w:szCs w:val="28"/>
          <w:lang w:eastAsia="ru-RU"/>
        </w:rPr>
        <w:t>трансгаз</w:t>
      </w:r>
      <w:proofErr w:type="spellEnd"/>
      <w:r w:rsidR="00E50D08" w:rsidRPr="00E50D08">
        <w:rPr>
          <w:rFonts w:ascii="Times New Roman" w:eastAsia="Times New Roman" w:hAnsi="Times New Roman"/>
          <w:sz w:val="28"/>
          <w:szCs w:val="28"/>
          <w:lang w:eastAsia="ru-RU"/>
        </w:rPr>
        <w:t xml:space="preserve"> Уфа».</w:t>
      </w:r>
    </w:p>
    <w:p w:rsidR="00E50D08" w:rsidRDefault="00E50D08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Расположение сельского поселения оказывает существенное влияние на социально-экономическое развитие.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основным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премуществам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расположения относятся: близость к районному центру.</w:t>
      </w:r>
      <w:proofErr w:type="gramEnd"/>
    </w:p>
    <w:p w:rsidR="00E50D08" w:rsidRDefault="00BC6127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территорию сельского поселения протекает небольшая речка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Иняк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в районе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Кочкильдино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протекает река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которая относится к бассейну реки Белой.</w:t>
      </w:r>
    </w:p>
    <w:p w:rsidR="00BC6127" w:rsidRDefault="00BC6127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Связь района со столицей Республики Башкортостан осуществляется автодорогой регионального значения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Бирск-Тастуба-Сатка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Уфа-Бирск-Янаул, с соседними регионами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Бирск-Караидель-Тастуба-Сатка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область).</w:t>
      </w:r>
    </w:p>
    <w:p w:rsidR="00BC6127" w:rsidRDefault="00BC6127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Ближайшие железнодорожные станции находятся в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фа и в Янаул.</w:t>
      </w:r>
    </w:p>
    <w:p w:rsidR="00BC6127" w:rsidRDefault="00BB3A1D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 дек</w:t>
      </w:r>
      <w:r w:rsidR="00BC61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бря 2019</w:t>
      </w:r>
      <w:r w:rsidR="00BC61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согласно данным </w:t>
      </w:r>
      <w:proofErr w:type="spellStart"/>
      <w:r w:rsidR="00BC61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похозяйственного</w:t>
      </w:r>
      <w:proofErr w:type="spellEnd"/>
      <w:r w:rsidR="00BC612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учета, численность населения сельского поселения Акбулатовский сельсовет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1066</w:t>
      </w:r>
      <w:r w:rsidR="003B004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(Таблица 1).</w:t>
      </w:r>
    </w:p>
    <w:p w:rsidR="003B0049" w:rsidRDefault="003B0049" w:rsidP="0045302B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049" w:rsidRDefault="003B0049" w:rsidP="003B0049">
      <w:pPr>
        <w:pStyle w:val="aa"/>
        <w:widowControl w:val="0"/>
        <w:autoSpaceDE w:val="0"/>
        <w:autoSpaceDN w:val="0"/>
        <w:adjustRightInd w:val="0"/>
        <w:ind w:left="0" w:right="418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1.</w:t>
      </w:r>
    </w:p>
    <w:p w:rsidR="003B0049" w:rsidRDefault="003B0049" w:rsidP="003B0049">
      <w:pPr>
        <w:pStyle w:val="aa"/>
        <w:widowControl w:val="0"/>
        <w:autoSpaceDE w:val="0"/>
        <w:autoSpaceDN w:val="0"/>
        <w:adjustRightInd w:val="0"/>
        <w:ind w:left="0" w:right="418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численности</w:t>
      </w:r>
      <w:r w:rsidR="004B1D9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по состоянию на 01.12.2019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tbl>
      <w:tblPr>
        <w:tblStyle w:val="af4"/>
        <w:tblW w:w="0" w:type="auto"/>
        <w:tblLook w:val="04A0"/>
      </w:tblPr>
      <w:tblGrid>
        <w:gridCol w:w="958"/>
        <w:gridCol w:w="4018"/>
        <w:gridCol w:w="2332"/>
        <w:gridCol w:w="2263"/>
      </w:tblGrid>
      <w:tr w:rsidR="003B0049" w:rsidRPr="003B0049" w:rsidTr="003B0049">
        <w:tc>
          <w:tcPr>
            <w:tcW w:w="958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8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332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жителей, чел.</w:t>
            </w:r>
          </w:p>
        </w:tc>
        <w:tc>
          <w:tcPr>
            <w:tcW w:w="2263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Доля, %</w:t>
            </w:r>
          </w:p>
        </w:tc>
      </w:tr>
      <w:tr w:rsidR="003B0049" w:rsidRPr="003B0049" w:rsidTr="003B0049">
        <w:tc>
          <w:tcPr>
            <w:tcW w:w="958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8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д.Староакбулатово</w:t>
            </w:r>
          </w:p>
        </w:tc>
        <w:tc>
          <w:tcPr>
            <w:tcW w:w="2332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B3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1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</w:tr>
      <w:tr w:rsidR="003B0049" w:rsidRPr="003B0049" w:rsidTr="003B0049">
        <w:tc>
          <w:tcPr>
            <w:tcW w:w="958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8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д.Новоакбулатово</w:t>
            </w:r>
          </w:p>
        </w:tc>
        <w:tc>
          <w:tcPr>
            <w:tcW w:w="2332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B3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3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</w:t>
            </w:r>
            <w:r w:rsidR="004B1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3B0049" w:rsidRPr="003B0049" w:rsidTr="003B0049">
        <w:tc>
          <w:tcPr>
            <w:tcW w:w="958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18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д.Яндыганово</w:t>
            </w:r>
          </w:p>
        </w:tc>
        <w:tc>
          <w:tcPr>
            <w:tcW w:w="2332" w:type="dxa"/>
          </w:tcPr>
          <w:p w:rsidR="003B0049" w:rsidRPr="003B0049" w:rsidRDefault="00BB3A1D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263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B1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6,57</w:t>
            </w:r>
          </w:p>
        </w:tc>
      </w:tr>
      <w:tr w:rsidR="003B0049" w:rsidRPr="003B0049" w:rsidTr="003B0049">
        <w:tc>
          <w:tcPr>
            <w:tcW w:w="958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18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очкильдино</w:t>
            </w:r>
            <w:proofErr w:type="spellEnd"/>
          </w:p>
        </w:tc>
        <w:tc>
          <w:tcPr>
            <w:tcW w:w="2332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  <w:r w:rsidR="004B1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B0049" w:rsidRPr="003B0049" w:rsidTr="003B0049">
        <w:tc>
          <w:tcPr>
            <w:tcW w:w="4976" w:type="dxa"/>
            <w:gridSpan w:val="2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2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3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2263" w:type="dxa"/>
          </w:tcPr>
          <w:p w:rsidR="003B0049" w:rsidRPr="003B0049" w:rsidRDefault="003B0049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B0049" w:rsidRDefault="003B0049" w:rsidP="003B0049">
      <w:pPr>
        <w:pStyle w:val="aa"/>
        <w:widowControl w:val="0"/>
        <w:autoSpaceDE w:val="0"/>
        <w:autoSpaceDN w:val="0"/>
        <w:adjustRightInd w:val="0"/>
        <w:ind w:left="0" w:right="418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049" w:rsidRDefault="003B0049" w:rsidP="003B0049">
      <w:pPr>
        <w:pStyle w:val="aa"/>
        <w:widowControl w:val="0"/>
        <w:autoSpaceDE w:val="0"/>
        <w:autoSpaceDN w:val="0"/>
        <w:adjustRightInd w:val="0"/>
        <w:ind w:left="0" w:right="418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2.</w:t>
      </w:r>
    </w:p>
    <w:p w:rsidR="003B0049" w:rsidRDefault="003B0049" w:rsidP="003B0049">
      <w:pPr>
        <w:pStyle w:val="aa"/>
        <w:widowControl w:val="0"/>
        <w:autoSpaceDE w:val="0"/>
        <w:autoSpaceDN w:val="0"/>
        <w:adjustRightInd w:val="0"/>
        <w:ind w:left="0" w:right="418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Динамика изменения численности населения</w:t>
      </w:r>
    </w:p>
    <w:tbl>
      <w:tblPr>
        <w:tblStyle w:val="af4"/>
        <w:tblW w:w="0" w:type="auto"/>
        <w:tblLayout w:type="fixed"/>
        <w:tblLook w:val="04A0"/>
      </w:tblPr>
      <w:tblGrid>
        <w:gridCol w:w="1384"/>
        <w:gridCol w:w="1134"/>
        <w:gridCol w:w="1134"/>
        <w:gridCol w:w="992"/>
        <w:gridCol w:w="1134"/>
        <w:gridCol w:w="1134"/>
        <w:gridCol w:w="1276"/>
        <w:gridCol w:w="1383"/>
      </w:tblGrid>
      <w:tr w:rsidR="004B1D91" w:rsidRPr="003B0049" w:rsidTr="004B1D91">
        <w:tc>
          <w:tcPr>
            <w:tcW w:w="1384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3" w:type="dxa"/>
          </w:tcPr>
          <w:p w:rsidR="004B1D91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B1D91" w:rsidRPr="003B0049" w:rsidTr="004B1D91">
        <w:tc>
          <w:tcPr>
            <w:tcW w:w="1384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1134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1134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992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134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1134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276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383" w:type="dxa"/>
          </w:tcPr>
          <w:p w:rsidR="004B1D91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</w:t>
            </w:r>
          </w:p>
        </w:tc>
      </w:tr>
      <w:tr w:rsidR="004B1D91" w:rsidRPr="003B0049" w:rsidTr="004B1D91">
        <w:tc>
          <w:tcPr>
            <w:tcW w:w="1384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Изменение, %</w:t>
            </w:r>
          </w:p>
        </w:tc>
        <w:tc>
          <w:tcPr>
            <w:tcW w:w="1134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96,92</w:t>
            </w:r>
          </w:p>
        </w:tc>
        <w:tc>
          <w:tcPr>
            <w:tcW w:w="992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93,70</w:t>
            </w:r>
          </w:p>
        </w:tc>
        <w:tc>
          <w:tcPr>
            <w:tcW w:w="1134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88,50</w:t>
            </w:r>
          </w:p>
        </w:tc>
        <w:tc>
          <w:tcPr>
            <w:tcW w:w="1134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83,44</w:t>
            </w:r>
          </w:p>
        </w:tc>
        <w:tc>
          <w:tcPr>
            <w:tcW w:w="1276" w:type="dxa"/>
          </w:tcPr>
          <w:p w:rsidR="004B1D91" w:rsidRPr="003B0049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79,96</w:t>
            </w:r>
          </w:p>
        </w:tc>
        <w:tc>
          <w:tcPr>
            <w:tcW w:w="1383" w:type="dxa"/>
          </w:tcPr>
          <w:p w:rsidR="004B1D91" w:rsidRDefault="004B1D91" w:rsidP="003B004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72,91</w:t>
            </w:r>
          </w:p>
        </w:tc>
      </w:tr>
    </w:tbl>
    <w:p w:rsidR="003B0049" w:rsidRPr="00E50D08" w:rsidRDefault="003B0049" w:rsidP="003B0049">
      <w:pPr>
        <w:pStyle w:val="aa"/>
        <w:widowControl w:val="0"/>
        <w:autoSpaceDE w:val="0"/>
        <w:autoSpaceDN w:val="0"/>
        <w:adjustRightInd w:val="0"/>
        <w:ind w:left="0" w:right="418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E55" w:rsidRDefault="00A35390" w:rsidP="00A35390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статистическим данным прослеживается динамика изменения численности населения. Так, в течение последних 5 лет численность населения сократилась на 20% (Таблица 2).</w:t>
      </w:r>
    </w:p>
    <w:p w:rsidR="00A35390" w:rsidRDefault="00A35390" w:rsidP="00A35390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годы шла и продолжается реализация федеральных программ по улучшению жилищных условий отдельных категорий населения. </w:t>
      </w:r>
    </w:p>
    <w:p w:rsidR="00A35390" w:rsidRDefault="00A35390" w:rsidP="00A35390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Генеральным планом обозначен список основных стратегических задач развития сельского поселения Акбулатовский сельсовет в социальной и культурной сфере:</w:t>
      </w:r>
    </w:p>
    <w:p w:rsidR="00A35390" w:rsidRDefault="00A35390" w:rsidP="00A35390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предоставления общедоступного и бесплатного начального общего, основного общего образования и общедоступного бесплатного дошкольного образования населения за счет сохранения и реконструкции действующих объектов образования;</w:t>
      </w:r>
    </w:p>
    <w:p w:rsidR="00A35390" w:rsidRDefault="00A35390" w:rsidP="00A35390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D30F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оказания на территории сельского поселения скорой </w:t>
      </w:r>
      <w:r w:rsidR="00AD30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медицинской помощи (за исключением санитарно-авиационной), первичной медико-санитарной помощи и неотложной медицинской помощи в амбулаторно-поликлинических за счет сохранения и реконструкции действующих объектов здравоохранения;</w:t>
      </w:r>
      <w:proofErr w:type="gramEnd"/>
    </w:p>
    <w:p w:rsidR="00AD30F6" w:rsidRDefault="00AD30F6" w:rsidP="00A35390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населения сельского поселения услугами культурного воспитания и организации досуга, создание условий для развития местного традиционного народного творчества путем сохранения и реконструкции действующих культурно-досуговых объектов;</w:t>
      </w:r>
    </w:p>
    <w:p w:rsidR="00AD30F6" w:rsidRDefault="00AD30F6" w:rsidP="00A35390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условий для развития на территории сельского поселения физической культуры и массового спорта путем сохранения существующих и строительства новых объектов физической культуры и спорта.</w:t>
      </w:r>
    </w:p>
    <w:p w:rsidR="00AD30F6" w:rsidRDefault="00AD30F6" w:rsidP="00A35390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Генеральным планом сельского посел</w:t>
      </w:r>
      <w:r w:rsidR="00F425F6">
        <w:rPr>
          <w:rFonts w:ascii="Times New Roman" w:eastAsia="Times New Roman" w:hAnsi="Times New Roman"/>
          <w:sz w:val="28"/>
          <w:szCs w:val="28"/>
          <w:lang w:eastAsia="ru-RU"/>
        </w:rPr>
        <w:t>ения Акбулатовский сельсовет определены условия для устойчивого развития сельского поселения, включающего в себя гармоничное развитие производства, социальной сферы населения и окружающей природной среды.</w:t>
      </w:r>
    </w:p>
    <w:p w:rsidR="00F425F6" w:rsidRDefault="00F425F6" w:rsidP="00A35390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5F6" w:rsidRDefault="00F425F6" w:rsidP="00F425F6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right="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Технико-экономическая характеристика социальной инфраструктуры сельского поселения Акбулатовский сельсовет</w:t>
      </w:r>
    </w:p>
    <w:p w:rsidR="00F425F6" w:rsidRDefault="00F425F6" w:rsidP="00F425F6">
      <w:pPr>
        <w:pStyle w:val="aa"/>
        <w:widowControl w:val="0"/>
        <w:autoSpaceDE w:val="0"/>
        <w:autoSpaceDN w:val="0"/>
        <w:adjustRightInd w:val="0"/>
        <w:ind w:left="1004" w:right="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5F6" w:rsidRDefault="00F425F6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генеральным планом сельского поселения строительство нового жилья будет способствовать повышению уровня благоустройства жилищного фонда в целом за счет его обновления и вывода из эксплуатации ветхих и аварийных домов индивидуального жилищного фонда.</w:t>
      </w:r>
    </w:p>
    <w:p w:rsidR="00F425F6" w:rsidRDefault="004B1D91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01.12.2019</w:t>
      </w:r>
      <w:r w:rsidR="00F425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жилищный фонд сельского поселения Акбулатовский сельсовет составил </w:t>
      </w:r>
      <w:r w:rsidR="00255CC5">
        <w:rPr>
          <w:rFonts w:ascii="Times New Roman" w:eastAsia="Times New Roman" w:hAnsi="Times New Roman"/>
          <w:sz w:val="28"/>
          <w:szCs w:val="28"/>
          <w:lang w:eastAsia="ru-RU"/>
        </w:rPr>
        <w:t>16995 кв.м.</w:t>
      </w:r>
    </w:p>
    <w:p w:rsidR="00255CC5" w:rsidRDefault="00255CC5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Жилищный фонд находится в муниципальной и частной собственности:</w:t>
      </w:r>
    </w:p>
    <w:p w:rsidR="00255CC5" w:rsidRDefault="00255CC5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муниципальной собственности </w:t>
      </w:r>
      <w:r w:rsidR="007A06FF">
        <w:rPr>
          <w:rFonts w:ascii="Times New Roman" w:eastAsia="Times New Roman" w:hAnsi="Times New Roman"/>
          <w:sz w:val="28"/>
          <w:szCs w:val="28"/>
          <w:lang w:eastAsia="ru-RU"/>
        </w:rPr>
        <w:t>43 кв.м.;</w:t>
      </w:r>
    </w:p>
    <w:p w:rsidR="007A06FF" w:rsidRDefault="007A06FF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частной собственности 16952 кв.м.;</w:t>
      </w:r>
    </w:p>
    <w:p w:rsidR="007A06FF" w:rsidRDefault="007A06FF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домой частного сектора – 366 домов.</w:t>
      </w:r>
    </w:p>
    <w:p w:rsidR="007A06FF" w:rsidRDefault="007A06FF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Жилая площадь, приходящаяся в средне</w:t>
      </w:r>
      <w:r w:rsidR="004B1D91">
        <w:rPr>
          <w:rFonts w:ascii="Times New Roman" w:eastAsia="Times New Roman" w:hAnsi="Times New Roman"/>
          <w:sz w:val="28"/>
          <w:szCs w:val="28"/>
          <w:lang w:eastAsia="ru-RU"/>
        </w:rPr>
        <w:t>м на одного жителя на 01.12.2019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14,5 кв.м.</w:t>
      </w:r>
    </w:p>
    <w:p w:rsidR="007A06FF" w:rsidRDefault="007A06FF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Жилищный фонд сельского поселения Акбулатовский сельсовет представлен домами индивидуальной застройки, а также домами блокированной застройки.</w:t>
      </w:r>
    </w:p>
    <w:p w:rsidR="007A06FF" w:rsidRDefault="007A06FF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Закона Республики Башкортостан от 05.01.2004 года № 59-з «О регулировании земельных отношений в Республике Башкортостан» многодетным семьям предоставляются земельные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участки, находящиеся в муниципальной собственности или государственная собственность на которые не разграничена. Земельные участки выделяются, в том числе в сельском поселении Акбулатовский сельсовет.</w:t>
      </w:r>
    </w:p>
    <w:p w:rsidR="007A06FF" w:rsidRDefault="007A06FF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сельского поселения имеются следующие социальные объекты:</w:t>
      </w:r>
    </w:p>
    <w:p w:rsidR="007A06FF" w:rsidRDefault="007A06FF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ФАП в д. Новоакбулатово и в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Яндыганово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06FF" w:rsidRDefault="007A06FF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Филиалы МБОУ СОШ № 2 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Мишкино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д. Новоакбулатово и НОШ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Яндыганово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06FF" w:rsidRDefault="007A06FF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СДК д. Новоакбулатово и сельский клуб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Яндыганово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06FF" w:rsidRDefault="007A06FF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№ 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Мишкинской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ЦБС сельская библиотека д. Новоакбулатово.</w:t>
      </w:r>
    </w:p>
    <w:p w:rsidR="007A06FF" w:rsidRDefault="006E7D1F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СДК д. Новоакбулатово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д. Новоакбулатово по адресу: ул. Дружбы д. 15 и выполняет функции по организации досуга и обеспечению жителей сельского поселения услугами организаций культуры. Вместимость 150 мест.</w:t>
      </w:r>
    </w:p>
    <w:p w:rsidR="00EE0655" w:rsidRDefault="006E7D1F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Сельский клуб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Яндыганово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в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Яндыганово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занимает помещение в </w:t>
      </w:r>
      <w:r w:rsidR="00EE065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административном здании, вместимость 45 мест.</w:t>
      </w:r>
    </w:p>
    <w:p w:rsidR="00EE0655" w:rsidRDefault="00EE0655" w:rsidP="00F425F6">
      <w:pPr>
        <w:pStyle w:val="aa"/>
        <w:widowControl w:val="0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СДК д.Новоакбулатово и сельского клуба д.Яндыганово:</w:t>
      </w:r>
    </w:p>
    <w:p w:rsidR="00EE0655" w:rsidRDefault="00EE0655" w:rsidP="00EE0655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Сохранение и развитие народной культуры.</w:t>
      </w:r>
    </w:p>
    <w:p w:rsidR="006E7D1F" w:rsidRDefault="00EE0655" w:rsidP="00EE0655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для населения сельского поселения Акбулатовский сельсовет по следующим направлениям:</w:t>
      </w:r>
      <w:r w:rsidR="006E7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68AC" w:rsidRDefault="00EE0655" w:rsidP="00EE065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воспитание молодежи;</w:t>
      </w:r>
    </w:p>
    <w:p w:rsidR="00EE0655" w:rsidRDefault="00EE0655" w:rsidP="00EE065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Пропаганда здорового образа жизни (наркомания, СПИД и т.п.)</w:t>
      </w:r>
    </w:p>
    <w:p w:rsidR="00EE0655" w:rsidRDefault="00EE0655" w:rsidP="00EE065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Профилактика безнадзорности и правонарушений;</w:t>
      </w:r>
    </w:p>
    <w:p w:rsidR="00EE0655" w:rsidRDefault="00EE0655" w:rsidP="00EE065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с семьей и молодежью;</w:t>
      </w:r>
    </w:p>
    <w:p w:rsidR="00EE0655" w:rsidRDefault="00EE0655" w:rsidP="00EE065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с ветеранами, инвалидами, детьми-сиротами;</w:t>
      </w:r>
    </w:p>
    <w:p w:rsidR="00EE0655" w:rsidRDefault="00EE0655" w:rsidP="00EE065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Концертная деятельность и выставочная деятельность;</w:t>
      </w:r>
    </w:p>
    <w:p w:rsidR="00EE0655" w:rsidRDefault="00EE0655" w:rsidP="00EE065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Фольклорные традиции;</w:t>
      </w:r>
    </w:p>
    <w:p w:rsidR="00EE0655" w:rsidRDefault="00EE0655" w:rsidP="00EE065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по поддержке и выявлению мастеров народных промыслов и ремесел;</w:t>
      </w:r>
    </w:p>
    <w:p w:rsidR="00EE0655" w:rsidRDefault="00EE0655" w:rsidP="00EE065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Летняя и зимняя оздоровительная кампания;</w:t>
      </w:r>
    </w:p>
    <w:p w:rsidR="00EE0655" w:rsidRDefault="00EE0655" w:rsidP="00EE065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и гармонизация национальных отношений;</w:t>
      </w:r>
    </w:p>
    <w:p w:rsidR="00EE0655" w:rsidRDefault="00EE0655" w:rsidP="00EE065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Юбилеи поселения.</w:t>
      </w:r>
    </w:p>
    <w:p w:rsidR="00EE0655" w:rsidRDefault="00EE0655" w:rsidP="00EE0655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фестивально-конкурсной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с участием детей, молодежи, семей, людей среднего возраста, коллективов предприятий и учреждений, расположенных на территории сельского поселения Акбулатовский сельсовет.</w:t>
      </w:r>
    </w:p>
    <w:p w:rsidR="00EE0655" w:rsidRDefault="00EE0655" w:rsidP="00EE0655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Выявление и поддержка творчески одаренных личностей.</w:t>
      </w:r>
    </w:p>
    <w:p w:rsidR="00EE0655" w:rsidRDefault="00EE0655" w:rsidP="00EE0655">
      <w:pPr>
        <w:pStyle w:val="aa"/>
        <w:widowControl w:val="0"/>
        <w:autoSpaceDE w:val="0"/>
        <w:autoSpaceDN w:val="0"/>
        <w:adjustRightInd w:val="0"/>
        <w:ind w:left="927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сельском поселении функционирует одна библиотека</w:t>
      </w:r>
    </w:p>
    <w:tbl>
      <w:tblPr>
        <w:tblStyle w:val="af4"/>
        <w:tblW w:w="0" w:type="auto"/>
        <w:tblLook w:val="04A0"/>
      </w:tblPr>
      <w:tblGrid>
        <w:gridCol w:w="958"/>
        <w:gridCol w:w="2977"/>
        <w:gridCol w:w="2907"/>
        <w:gridCol w:w="2161"/>
      </w:tblGrid>
      <w:tr w:rsidR="00EE0655" w:rsidRPr="00F62C34" w:rsidTr="00DE089D">
        <w:tc>
          <w:tcPr>
            <w:tcW w:w="599" w:type="dxa"/>
          </w:tcPr>
          <w:p w:rsidR="00EE0655" w:rsidRPr="00EE0655" w:rsidRDefault="00EE0655" w:rsidP="00EE0655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EE0655" w:rsidRPr="00EE0655" w:rsidRDefault="00EE0655" w:rsidP="00DE089D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907" w:type="dxa"/>
          </w:tcPr>
          <w:p w:rsidR="00EE0655" w:rsidRPr="00EE0655" w:rsidRDefault="00EE0655" w:rsidP="00DE089D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61" w:type="dxa"/>
          </w:tcPr>
          <w:p w:rsidR="00EE0655" w:rsidRPr="00EE0655" w:rsidRDefault="00EE0655" w:rsidP="00DE089D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книжного фонда, тыс. ед.</w:t>
            </w:r>
          </w:p>
        </w:tc>
      </w:tr>
      <w:tr w:rsidR="00EE0655" w:rsidRPr="00EE0655" w:rsidTr="00DE089D">
        <w:tc>
          <w:tcPr>
            <w:tcW w:w="599" w:type="dxa"/>
          </w:tcPr>
          <w:p w:rsidR="00EE0655" w:rsidRPr="00EE0655" w:rsidRDefault="00EE0655" w:rsidP="00EE0655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EE0655" w:rsidRPr="00EE0655" w:rsidRDefault="00EE0655" w:rsidP="00EE0655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№ 2 </w:t>
            </w:r>
            <w:proofErr w:type="spellStart"/>
            <w:r w:rsidRPr="00EE0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Мишкинской</w:t>
            </w:r>
            <w:proofErr w:type="spellEnd"/>
            <w:r w:rsidRPr="00EE0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сельская библиотека д. Новоакбулатово</w:t>
            </w:r>
          </w:p>
        </w:tc>
        <w:tc>
          <w:tcPr>
            <w:tcW w:w="2907" w:type="dxa"/>
          </w:tcPr>
          <w:p w:rsidR="00EE0655" w:rsidRPr="00EE0655" w:rsidRDefault="00EE0655" w:rsidP="00B438B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Новоакбулатово ул. Дружбы д. 15</w:t>
            </w:r>
          </w:p>
        </w:tc>
        <w:tc>
          <w:tcPr>
            <w:tcW w:w="2161" w:type="dxa"/>
          </w:tcPr>
          <w:p w:rsidR="00EE0655" w:rsidRPr="00EE0655" w:rsidRDefault="00EE0655" w:rsidP="00B438B9">
            <w:pPr>
              <w:pStyle w:val="aa"/>
              <w:widowControl w:val="0"/>
              <w:autoSpaceDE w:val="0"/>
              <w:autoSpaceDN w:val="0"/>
              <w:adjustRightInd w:val="0"/>
              <w:ind w:left="0"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</w:tr>
    </w:tbl>
    <w:p w:rsidR="00EE0655" w:rsidRPr="000D68AC" w:rsidRDefault="00EE0655" w:rsidP="00EE0655">
      <w:pPr>
        <w:pStyle w:val="aa"/>
        <w:widowControl w:val="0"/>
        <w:autoSpaceDE w:val="0"/>
        <w:autoSpaceDN w:val="0"/>
        <w:adjustRightInd w:val="0"/>
        <w:ind w:left="927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43F" w:rsidRDefault="00B438B9" w:rsidP="000A54FC">
      <w:pPr>
        <w:autoSpaceDE w:val="0"/>
        <w:autoSpaceDN w:val="0"/>
        <w:adjustRightInd w:val="0"/>
        <w:ind w:right="418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4FC">
        <w:rPr>
          <w:rFonts w:ascii="Times New Roman" w:eastAsia="Times New Roman" w:hAnsi="Times New Roman"/>
          <w:sz w:val="28"/>
          <w:szCs w:val="28"/>
          <w:lang w:val="ru-RU" w:eastAsia="ru-RU"/>
        </w:rPr>
        <w:t>Также в сельском поселении расположены спорти</w:t>
      </w:r>
      <w:r w:rsidR="000A54FC">
        <w:rPr>
          <w:rFonts w:ascii="Times New Roman" w:eastAsia="Times New Roman" w:hAnsi="Times New Roman"/>
          <w:sz w:val="28"/>
          <w:szCs w:val="28"/>
          <w:lang w:val="ru-RU" w:eastAsia="ru-RU"/>
        </w:rPr>
        <w:t>вная площадка на территории СОШ д.Новоакбулатово, магазины розничной торговли, КФХ. Спортивная площадка СОШ д.Новоакбулатово имеет площадь 2496 кв.м., спортивный зал 150 кв.м.</w:t>
      </w:r>
    </w:p>
    <w:p w:rsidR="00576817" w:rsidRDefault="000A54FC" w:rsidP="000A54FC">
      <w:pPr>
        <w:autoSpaceDE w:val="0"/>
        <w:autoSpaceDN w:val="0"/>
        <w:adjustRightInd w:val="0"/>
        <w:ind w:right="418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Одной из проблем в сельском поселении является состояние кадрового обеспечения. Уровень регистрируемой безработицы составляет</w:t>
      </w:r>
      <w:r w:rsidR="0057681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0,26%.</w:t>
      </w:r>
    </w:p>
    <w:p w:rsidR="00576817" w:rsidRDefault="00576817" w:rsidP="000A54FC">
      <w:pPr>
        <w:autoSpaceDE w:val="0"/>
        <w:autoSpaceDN w:val="0"/>
        <w:adjustRightInd w:val="0"/>
        <w:ind w:right="418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Транспортно-экономические связи сельского поселения Акбулатовский сельсовет осуществляются автомобильным транспортом.</w:t>
      </w:r>
    </w:p>
    <w:p w:rsidR="00576817" w:rsidRDefault="00576817" w:rsidP="000A54FC">
      <w:pPr>
        <w:autoSpaceDE w:val="0"/>
        <w:autoSpaceDN w:val="0"/>
        <w:adjustRightInd w:val="0"/>
        <w:ind w:right="418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Совершенствование системы культурно-бытового и социального обслуживания сельского поселения способствует достижению нормативных показателей обслуживания, включая детские дошкольные учреждения, общеобразовательные учреждения, объекты здравоохранения, спортивные сооружения, что способствует развитию человеческого потенциала.</w:t>
      </w:r>
    </w:p>
    <w:p w:rsidR="00576817" w:rsidRDefault="00576817" w:rsidP="000A54FC">
      <w:pPr>
        <w:autoSpaceDE w:val="0"/>
        <w:autoSpaceDN w:val="0"/>
        <w:adjustRightInd w:val="0"/>
        <w:ind w:right="418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A54FC" w:rsidRDefault="00576817" w:rsidP="00576817">
      <w:pPr>
        <w:pStyle w:val="aa"/>
        <w:numPr>
          <w:ilvl w:val="1"/>
          <w:numId w:val="1"/>
        </w:numPr>
        <w:autoSpaceDE w:val="0"/>
        <w:autoSpaceDN w:val="0"/>
        <w:adjustRightInd w:val="0"/>
        <w:ind w:right="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Прогнозируемый спрос на услуги социальной инфраструктуры</w:t>
      </w:r>
    </w:p>
    <w:p w:rsidR="00576817" w:rsidRDefault="00576817" w:rsidP="00576817">
      <w:pPr>
        <w:pStyle w:val="aa"/>
        <w:autoSpaceDE w:val="0"/>
        <w:autoSpaceDN w:val="0"/>
        <w:adjustRightInd w:val="0"/>
        <w:ind w:left="1004" w:right="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817" w:rsidRDefault="00576817" w:rsidP="00576817">
      <w:pPr>
        <w:pStyle w:val="aa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социальной инфраструктуры напрямую зависит от социально-экономической ситуации сельского поселения и спроса на услуги социальной инфраструктуры. В первую очередь спрос зависит от численности населения и динамики ее изменения. На динамику изменения численности населения влияют миграционные процессы, уровень рождаемости и смертности, наличие рабочих мест и уровень безработицы, наличие образовательных учреждений.</w:t>
      </w:r>
    </w:p>
    <w:p w:rsidR="0081503B" w:rsidRDefault="0081503B" w:rsidP="00576817">
      <w:pPr>
        <w:pStyle w:val="aa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данным Генерального плана сельского поселения Акбулатовский сельсовет, численность населения к 2035 году – 1200 человек. Одной из демографических проблем является увеличение доли населения пенсионного возраста. В настоящее время доля населения трудоспособного возраста составляет 54,4% от общей численности населения. Ежегодно возрастная структура изменяется в сторону увеличения удельного веса населения пенсионного возраста. Однако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время в возрастной структуре преобладает население трудоспособного возраста.</w:t>
      </w:r>
    </w:p>
    <w:p w:rsidR="00B448E2" w:rsidRDefault="00B448E2" w:rsidP="00576817">
      <w:pPr>
        <w:pStyle w:val="aa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объектами социальной инфраструктуры приняты нормы расчета, которые имеют рекомендательный характер. Обеспеченность граждан объектами социальной инфраструктуры и планируемый спрос до 2030 года определена в следующей Таблице:</w:t>
      </w:r>
    </w:p>
    <w:tbl>
      <w:tblPr>
        <w:tblW w:w="9530" w:type="dxa"/>
        <w:tblInd w:w="14" w:type="dxa"/>
        <w:tblLayout w:type="fixed"/>
        <w:tblCellMar>
          <w:top w:w="26" w:type="dxa"/>
          <w:left w:w="32" w:type="dxa"/>
          <w:right w:w="107" w:type="dxa"/>
        </w:tblCellMar>
        <w:tblLook w:val="04A0"/>
      </w:tblPr>
      <w:tblGrid>
        <w:gridCol w:w="4696"/>
        <w:gridCol w:w="1791"/>
        <w:gridCol w:w="194"/>
        <w:gridCol w:w="1644"/>
        <w:gridCol w:w="1205"/>
      </w:tblGrid>
      <w:tr w:rsidR="00935581" w:rsidRPr="00935581" w:rsidTr="009E1B2B">
        <w:trPr>
          <w:trHeight w:val="535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Наименование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Единица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и</w:t>
            </w:r>
            <w:r w:rsidRPr="00935581">
              <w:rPr>
                <w:rFonts w:ascii="Times New Roman" w:hAnsi="Times New Roman"/>
                <w:color w:val="000000"/>
              </w:rPr>
              <w:t>з</w:t>
            </w:r>
            <w:r w:rsidRPr="00935581">
              <w:rPr>
                <w:rFonts w:ascii="Times New Roman" w:hAnsi="Times New Roman"/>
                <w:color w:val="000000"/>
              </w:rPr>
              <w:t>мерения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Норма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1000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чел</w:t>
            </w:r>
            <w:proofErr w:type="spellEnd"/>
          </w:p>
        </w:tc>
      </w:tr>
      <w:tr w:rsidR="00935581" w:rsidRPr="00935581" w:rsidTr="009E1B2B">
        <w:trPr>
          <w:trHeight w:val="274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 xml:space="preserve">1.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Предприятия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торговли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м2/т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35581" w:rsidRPr="00935581" w:rsidTr="009E1B2B">
        <w:trPr>
          <w:trHeight w:val="277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продовольственных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товаров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935581" w:rsidRPr="00935581" w:rsidTr="009E1B2B">
        <w:trPr>
          <w:trHeight w:val="531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- продовольственных товаров для сезонного пе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сонала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935581" w:rsidRPr="00935581" w:rsidTr="009E1B2B">
        <w:trPr>
          <w:trHeight w:val="275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промышленных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товаров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935581" w:rsidRPr="00935581" w:rsidTr="009E1B2B">
        <w:trPr>
          <w:trHeight w:val="536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hanging="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- промышленных товаров для сезонного персонала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935581" w:rsidRPr="00935581" w:rsidTr="009E1B2B">
        <w:trPr>
          <w:trHeight w:val="275"/>
        </w:trPr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 xml:space="preserve">2.Культурно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просветительные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учреждения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место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35581" w:rsidRPr="00935581" w:rsidTr="009E1B2B">
        <w:trPr>
          <w:trHeight w:val="271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библиотеки-читальни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тыс.томов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14,8</w:t>
            </w:r>
          </w:p>
        </w:tc>
      </w:tr>
      <w:tr w:rsidR="00935581" w:rsidRPr="00935581" w:rsidTr="009E1B2B">
        <w:trPr>
          <w:trHeight w:val="275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танцплощадки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танцзалы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место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935581" w:rsidRPr="00935581" w:rsidTr="009E1B2B">
        <w:trPr>
          <w:trHeight w:val="529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hanging="115"/>
              <w:jc w:val="both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 xml:space="preserve">4.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Физкультурно-спортивные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сооружения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35581" w:rsidRPr="00935581" w:rsidTr="009E1B2B">
        <w:trPr>
          <w:trHeight w:val="272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спорт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зал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м2/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пола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935581" w:rsidRPr="00935581" w:rsidTr="009E1B2B">
        <w:trPr>
          <w:trHeight w:val="274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спортивная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площадка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село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935581" w:rsidRPr="00935581" w:rsidTr="009E1B2B">
        <w:trPr>
          <w:trHeight w:val="802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firstLine="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3. Административно - хозяйственные учреждения, управления, отделения связи,  полиция, АТС, пожарное депо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един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село</w:t>
            </w:r>
            <w:proofErr w:type="spellEnd"/>
          </w:p>
        </w:tc>
      </w:tr>
    </w:tbl>
    <w:p w:rsidR="00935581" w:rsidRPr="00935581" w:rsidRDefault="00935581" w:rsidP="00935581">
      <w:pPr>
        <w:spacing w:line="253" w:lineRule="auto"/>
        <w:ind w:firstLine="81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Планировка и застройка сельского поселения определен радиус обслужив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ния населения учреждениями социальной сферы. </w:t>
      </w:r>
    </w:p>
    <w:p w:rsidR="00935581" w:rsidRDefault="00935581" w:rsidP="00935581">
      <w:pPr>
        <w:spacing w:after="16" w:line="247" w:lineRule="auto"/>
        <w:ind w:right="134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Радиус обслуживания населения учреждениями и предприятиями, размеще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ными в жилой застройке, как правило, следует принимать не </w:t>
      </w:r>
      <w:proofErr w:type="gramStart"/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более указанного</w:t>
      </w:r>
      <w:proofErr w:type="gramEnd"/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таблице 6.</w:t>
      </w:r>
    </w:p>
    <w:tbl>
      <w:tblPr>
        <w:tblW w:w="9639" w:type="dxa"/>
        <w:tblInd w:w="98" w:type="dxa"/>
        <w:tblCellMar>
          <w:top w:w="31" w:type="dxa"/>
          <w:left w:w="98" w:type="dxa"/>
          <w:right w:w="28" w:type="dxa"/>
        </w:tblCellMar>
        <w:tblLook w:val="04A0"/>
      </w:tblPr>
      <w:tblGrid>
        <w:gridCol w:w="2992"/>
        <w:gridCol w:w="410"/>
        <w:gridCol w:w="2268"/>
        <w:gridCol w:w="524"/>
        <w:gridCol w:w="3445"/>
      </w:tblGrid>
      <w:tr w:rsidR="00935581" w:rsidRPr="00935581" w:rsidTr="009E1B2B">
        <w:trPr>
          <w:trHeight w:val="619"/>
        </w:trPr>
        <w:tc>
          <w:tcPr>
            <w:tcW w:w="6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Учреждения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предприятия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обслуживания</w:t>
            </w:r>
            <w:proofErr w:type="spellEnd"/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238" w:right="25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Радиус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обсл</w:t>
            </w:r>
            <w:r w:rsidRPr="00935581">
              <w:rPr>
                <w:rFonts w:ascii="Times New Roman" w:hAnsi="Times New Roman"/>
                <w:color w:val="000000"/>
              </w:rPr>
              <w:t>у</w:t>
            </w:r>
            <w:r w:rsidRPr="00935581">
              <w:rPr>
                <w:rFonts w:ascii="Times New Roman" w:hAnsi="Times New Roman"/>
                <w:color w:val="000000"/>
              </w:rPr>
              <w:t>живания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>, м</w:t>
            </w:r>
          </w:p>
        </w:tc>
      </w:tr>
      <w:tr w:rsidR="00935581" w:rsidRPr="00935581" w:rsidTr="009E1B2B">
        <w:trPr>
          <w:trHeight w:val="398"/>
        </w:trPr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35581" w:rsidRPr="00935581" w:rsidRDefault="00935581" w:rsidP="009E1B2B">
            <w:pPr>
              <w:spacing w:line="259" w:lineRule="auto"/>
              <w:ind w:left="72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Детские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дошкольные</w:t>
            </w:r>
            <w:proofErr w:type="spellEnd"/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35581" w:rsidRPr="00935581" w:rsidRDefault="00935581" w:rsidP="009E1B2B">
            <w:pPr>
              <w:spacing w:line="259" w:lineRule="auto"/>
              <w:ind w:left="17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учреждения</w:t>
            </w:r>
            <w:proofErr w:type="spellEnd"/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F3658C" w:rsidP="009E1B2B">
            <w:pPr>
              <w:spacing w:line="259" w:lineRule="auto"/>
              <w:ind w:right="1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  <w:r w:rsidR="00935581" w:rsidRPr="00935581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935581" w:rsidRPr="00935581" w:rsidTr="009E1B2B">
        <w:trPr>
          <w:trHeight w:val="922"/>
        </w:trPr>
        <w:tc>
          <w:tcPr>
            <w:tcW w:w="6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72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Общеобразовательные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школы</w:t>
            </w:r>
            <w:proofErr w:type="spellEnd"/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750</w:t>
            </w:r>
          </w:p>
          <w:p w:rsidR="00935581" w:rsidRPr="00F3658C" w:rsidRDefault="00935581" w:rsidP="009E1B2B">
            <w:pPr>
              <w:spacing w:line="259" w:lineRule="auto"/>
              <w:ind w:left="718" w:hanging="643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</w:rPr>
              <w:t xml:space="preserve">(500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для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начальных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классов</w:t>
            </w:r>
            <w:proofErr w:type="spellEnd"/>
            <w:r w:rsidR="00F3658C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</w:tr>
      <w:tr w:rsidR="00935581" w:rsidRPr="00935581" w:rsidTr="009E1B2B">
        <w:trPr>
          <w:trHeight w:val="631"/>
        </w:trPr>
        <w:tc>
          <w:tcPr>
            <w:tcW w:w="6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63" w:hanging="5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Помещения для физкультурно-оздоровительных з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нятий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F3658C" w:rsidP="009E1B2B">
            <w:pPr>
              <w:spacing w:line="259" w:lineRule="auto"/>
              <w:ind w:right="9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  <w:r w:rsidR="00935581" w:rsidRPr="00935581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935581" w:rsidRPr="00935581" w:rsidTr="009E1B2B">
        <w:trPr>
          <w:trHeight w:val="315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581" w:rsidRPr="00935581" w:rsidRDefault="00935581" w:rsidP="009E1B2B">
            <w:pPr>
              <w:spacing w:line="259" w:lineRule="auto"/>
              <w:ind w:left="62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935581">
              <w:rPr>
                <w:rFonts w:ascii="Times New Roman" w:hAnsi="Times New Roman"/>
                <w:color w:val="000000"/>
                <w:lang w:val="ru-RU"/>
              </w:rPr>
              <w:t>Физкультурно-спортивный</w:t>
            </w:r>
            <w:proofErr w:type="gramEnd"/>
            <w:r w:rsidRPr="00935581">
              <w:rPr>
                <w:rFonts w:ascii="Times New Roman" w:hAnsi="Times New Roman"/>
                <w:color w:val="000000"/>
                <w:lang w:val="ru-RU"/>
              </w:rPr>
              <w:t xml:space="preserve"> центры жилых районов  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5581" w:rsidRPr="00935581" w:rsidRDefault="00935581" w:rsidP="009E1B2B">
            <w:pPr>
              <w:spacing w:line="259" w:lineRule="auto"/>
              <w:ind w:left="12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12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1500</w:t>
            </w:r>
          </w:p>
        </w:tc>
      </w:tr>
      <w:tr w:rsidR="00935581" w:rsidRPr="00935581" w:rsidTr="009E1B2B">
        <w:trPr>
          <w:trHeight w:val="936"/>
        </w:trPr>
        <w:tc>
          <w:tcPr>
            <w:tcW w:w="6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48" w:right="13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Предприятия торговли, общественного питания и б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 xml:space="preserve">тового обслуживания местного значения: 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35581" w:rsidRPr="00935581" w:rsidTr="009E1B2B">
        <w:trPr>
          <w:trHeight w:val="307"/>
        </w:trPr>
        <w:tc>
          <w:tcPr>
            <w:tcW w:w="6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48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одно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-,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двух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этажной</w:t>
            </w:r>
            <w:proofErr w:type="spellEnd"/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right="126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935581" w:rsidRPr="00935581" w:rsidTr="009E1B2B">
        <w:trPr>
          <w:trHeight w:val="317"/>
        </w:trPr>
        <w:tc>
          <w:tcPr>
            <w:tcW w:w="6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43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сельском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поселении</w:t>
            </w:r>
            <w:proofErr w:type="spellEnd"/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right="145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935581" w:rsidRPr="00935581" w:rsidTr="009E1B2B">
        <w:trPr>
          <w:trHeight w:val="493"/>
        </w:trPr>
        <w:tc>
          <w:tcPr>
            <w:tcW w:w="6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43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lastRenderedPageBreak/>
              <w:t>Отделения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связи</w:t>
            </w:r>
            <w:proofErr w:type="spellEnd"/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F3658C" w:rsidP="009E1B2B">
            <w:pPr>
              <w:spacing w:line="259" w:lineRule="auto"/>
              <w:ind w:right="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  <w:r w:rsidR="00935581" w:rsidRPr="00935581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935581" w:rsidRPr="00935581" w:rsidTr="009E1B2B">
        <w:trPr>
          <w:trHeight w:val="3818"/>
        </w:trPr>
        <w:tc>
          <w:tcPr>
            <w:tcW w:w="9639" w:type="dxa"/>
            <w:gridSpan w:val="5"/>
            <w:tcBorders>
              <w:bottom w:val="nil"/>
            </w:tcBorders>
          </w:tcPr>
          <w:p w:rsidR="00935581" w:rsidRPr="00935581" w:rsidRDefault="00935581" w:rsidP="009E1B2B">
            <w:pPr>
              <w:spacing w:after="36" w:line="259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u w:val="single" w:color="000000"/>
                <w:lang w:val="ru-RU"/>
              </w:rPr>
              <w:t>Примечание.</w:t>
            </w:r>
          </w:p>
          <w:p w:rsidR="00935581" w:rsidRPr="00935581" w:rsidRDefault="00935581" w:rsidP="009E1B2B">
            <w:pPr>
              <w:spacing w:line="265" w:lineRule="auto"/>
              <w:ind w:firstLine="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Указанный радиус обслуживания не распространяется на специализированные и оздоровител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ния общеобразовательных школ в сельской местности допускается принимать по региональным (терр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ториальным) строительным нормам, а при их отсутствии по заданию на проектиров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ние.</w:t>
            </w:r>
          </w:p>
          <w:p w:rsidR="00935581" w:rsidRPr="00935581" w:rsidRDefault="00935581" w:rsidP="009E1B2B">
            <w:pPr>
              <w:spacing w:line="259" w:lineRule="auto"/>
              <w:ind w:firstLine="16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Доступность поликлиник, амбулаторий, фельдшерско-акушерских пунктов и аптек в сельской м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 xml:space="preserve">стности принимается в пределах 30 мин (с использованием транспорта). Примечания: 1. Для климатических подрайонов ТА, ТБ, 1Г, </w:t>
            </w:r>
            <w:proofErr w:type="gramStart"/>
            <w:r w:rsidRPr="00935581">
              <w:rPr>
                <w:rFonts w:ascii="Times New Roman" w:hAnsi="Times New Roman"/>
                <w:color w:val="000000"/>
                <w:lang w:val="ru-RU"/>
              </w:rPr>
              <w:t>Щ</w:t>
            </w:r>
            <w:proofErr w:type="gramEnd"/>
            <w:r w:rsidRPr="00935581">
              <w:rPr>
                <w:rFonts w:ascii="Times New Roman" w:hAnsi="Times New Roman"/>
                <w:color w:val="000000"/>
                <w:lang w:val="ru-RU"/>
              </w:rPr>
              <w:t xml:space="preserve"> и ПА, а также в зоне пустынь и полупустынь, в условиях сло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ного рельефа указанные в таблице радиусы обслуживания следует уменьшать на 3094.</w:t>
            </w:r>
          </w:p>
          <w:p w:rsidR="00935581" w:rsidRDefault="00935581" w:rsidP="009E1B2B">
            <w:pPr>
              <w:spacing w:line="259" w:lineRule="auto"/>
              <w:ind w:firstLine="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2. Пути подходов учащихся к общеобразовательным школам с начальными классами не должны п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ресекать проезжую часть магистральных лиц в одном уровне.</w:t>
            </w:r>
          </w:p>
          <w:p w:rsidR="00935581" w:rsidRPr="00935581" w:rsidRDefault="00935581" w:rsidP="009E1B2B">
            <w:pPr>
              <w:spacing w:line="259" w:lineRule="auto"/>
              <w:ind w:firstLine="5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F3658C" w:rsidRDefault="00935581" w:rsidP="00935581">
      <w:pPr>
        <w:spacing w:line="253" w:lineRule="auto"/>
        <w:ind w:firstLine="6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Сложившаяся тенденция изменения численности населения поселения об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словлена взаимодействием следующих факторов: </w:t>
      </w:r>
    </w:p>
    <w:p w:rsidR="00F3658C" w:rsidRDefault="00935581" w:rsidP="00935581">
      <w:pPr>
        <w:spacing w:line="253" w:lineRule="auto"/>
        <w:ind w:firstLine="6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- сокращение рабочих мест; </w:t>
      </w:r>
    </w:p>
    <w:p w:rsidR="00F3658C" w:rsidRDefault="00935581" w:rsidP="00935581">
      <w:pPr>
        <w:spacing w:line="253" w:lineRule="auto"/>
        <w:ind w:firstLine="6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- ни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кий уровень жизни. </w:t>
      </w:r>
    </w:p>
    <w:p w:rsidR="00935581" w:rsidRPr="00935581" w:rsidRDefault="00935581" w:rsidP="00935581">
      <w:pPr>
        <w:spacing w:line="253" w:lineRule="auto"/>
        <w:ind w:firstLine="6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Социально-экономическое развитие сельского поселения со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даст условия для повышения качества жизни нынешнего и будущих поколений. Перед органами местного самоуправл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ния стоит задача развития инфраструктуры, в том числе социальной, повышения эффе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тивности и надежности функционирования объектов социальной и коммунальной инфр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структуры.</w:t>
      </w:r>
    </w:p>
    <w:p w:rsidR="00935581" w:rsidRPr="00935581" w:rsidRDefault="00935581" w:rsidP="00935581">
      <w:pPr>
        <w:spacing w:line="221" w:lineRule="auto"/>
        <w:ind w:firstLine="6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3.4. Оценка нормативно-правовой базы, необходимой для функционирования и ра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вития социальной инфраструктуры.</w:t>
      </w:r>
    </w:p>
    <w:p w:rsidR="00935581" w:rsidRPr="00935581" w:rsidRDefault="00935581" w:rsidP="00935581">
      <w:pPr>
        <w:spacing w:line="253" w:lineRule="auto"/>
        <w:ind w:firstLine="81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Основы правового регулирования отношений по обеспечению граждан медици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ской помощью, образованием, социальной защитой закреплены в Конституции Росси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ской Федерации.</w:t>
      </w:r>
    </w:p>
    <w:p w:rsidR="00935581" w:rsidRPr="00935581" w:rsidRDefault="00935581" w:rsidP="00935581">
      <w:pPr>
        <w:spacing w:after="16" w:line="247" w:lineRule="auto"/>
        <w:ind w:left="19" w:right="33" w:firstLine="81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В Конституции содержится комплекс социальных норм и гарантий, опред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ляющих в первую очередь базовые принципы формирования социальной инфраструктуры. </w:t>
      </w:r>
      <w:proofErr w:type="gramStart"/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Пред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смотренные ст. 8 Конституции Российской Федерации поддержка конкуренции, признание и равная защита государственной, муниципальной и час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альной отрасли, конкуренции и свободы выбора при оказании и при получении ра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Конституция Российской Федерации содержит положения, составляющие основу регулирования правоо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ношений социальной сферы. Так, в статье 41закреплено право каждого на охрану здоровья и медици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скую помощь, статья 43 закрепляет право каждого на образование важнейшие пр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ва, необходимые для полноценного развития современного общества.</w:t>
      </w:r>
    </w:p>
    <w:p w:rsidR="00935581" w:rsidRPr="00935581" w:rsidRDefault="00935581" w:rsidP="00935581">
      <w:pPr>
        <w:spacing w:after="16" w:line="247" w:lineRule="auto"/>
        <w:ind w:left="10" w:right="33" w:firstLine="81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Федеральный закон от 06.10.1999 № 184-ФЗ «Об общих принципах орган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зации законодательных (представительных) и исполнительных органов государс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венной власти субъектов Российской Федерации» и Федеральный закон от 06.10.2003 № 131-ФЗ «Об о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щих принципах организации местного самоуправления в Российской Федерации» разграничивают полномочия в области функциониров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ния и развития социальной инфраструктуры между органами государственной вл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сти и органами местного самоуправления.</w:t>
      </w:r>
      <w:proofErr w:type="gramEnd"/>
    </w:p>
    <w:p w:rsidR="00935581" w:rsidRPr="00935581" w:rsidRDefault="00935581" w:rsidP="00935581">
      <w:pPr>
        <w:spacing w:after="43" w:line="247" w:lineRule="auto"/>
        <w:ind w:left="10" w:right="115" w:firstLine="81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Согласно статье 26.3 Закона № 184-ФЗ к полномочиям органов государс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венной власти субъекта Российской Федерации относится решение следующих вопросов в соц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альной сфере:</w:t>
      </w:r>
    </w:p>
    <w:p w:rsidR="00935581" w:rsidRPr="0009720B" w:rsidRDefault="00935581" w:rsidP="0009720B">
      <w:pPr>
        <w:spacing w:line="24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720B">
        <w:rPr>
          <w:rFonts w:ascii="Times New Roman" w:hAnsi="Times New Roman"/>
          <w:color w:val="000000"/>
          <w:sz w:val="28"/>
          <w:szCs w:val="28"/>
          <w:lang w:val="ru-RU"/>
        </w:rPr>
        <w:t xml:space="preserve">- в области образования: </w:t>
      </w:r>
    </w:p>
    <w:p w:rsidR="00935581" w:rsidRPr="00935581" w:rsidRDefault="0009720B" w:rsidP="0009720B">
      <w:pPr>
        <w:spacing w:line="24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организация предоставления общего образования в государственных образ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сударственных гарантий реализации прав на получение общедоступного и беспла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ного дошкольного образования в муниципальных дошкольных образовательных о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ганизациях, общедоступного и бесплатного дошкольного, начального общего, о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новного общего, среднего общего образования в муниципальных</w:t>
      </w:r>
      <w:proofErr w:type="gramEnd"/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общеобразов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тельных организациях, обеспечение дополнительного образования детей в муниц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пальных общеобразовательных организациях посредством предоставления субве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ций местным бюджетам; организация предоставления среднего профе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ния; организация предоставления дополнительного образования детей в государс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венных образовательных организациях субъектов Российской Федерации; организ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ция предоставления дополнительного профессионального образования в государс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венных образовательных организациях субъектов Российской Фед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рации;</w:t>
      </w:r>
      <w:proofErr w:type="gramEnd"/>
    </w:p>
    <w:p w:rsidR="00935581" w:rsidRPr="0009720B" w:rsidRDefault="00935581" w:rsidP="0009720B">
      <w:pPr>
        <w:spacing w:line="24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720B">
        <w:rPr>
          <w:rFonts w:ascii="Times New Roman" w:hAnsi="Times New Roman"/>
          <w:noProof/>
          <w:color w:val="000000"/>
          <w:sz w:val="28"/>
          <w:szCs w:val="28"/>
          <w:lang w:val="ru-RU"/>
        </w:rPr>
        <w:t>-</w:t>
      </w:r>
      <w:r w:rsidRPr="0009720B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здравоохранения: </w:t>
      </w:r>
    </w:p>
    <w:p w:rsidR="00935581" w:rsidRPr="00935581" w:rsidRDefault="0009720B" w:rsidP="0009720B">
      <w:pPr>
        <w:spacing w:line="24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организация оказания населению субъекта Российской Федерации первичной медико-санитарной помощи, специализированной, в том числе высокотехнологи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ной, медицинской помощи, скорой, в том числе скорой специализированной, мед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цинской помощи и паллиативной медицинской помощи, проведения медици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ских экспертиз, медицинских осмотров и медицинских освидетельствований в медицинских организациях, подведо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ственных исполнительным органам государственной власти субъекта Российской Федерации; </w:t>
      </w:r>
      <w:proofErr w:type="gramStart"/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организация оказания медицинской пом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нентами, а также организация обеспечения лекарственными препаратами для 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медицинского применения, специализированными продуктами л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чебного питания, медицинскими изделиями, средствами для дезинфекции, дези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секции и дератизации при оказании медицинской помощи, проведении медицинских экспертиз, медицинских осмотров и м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дицинских освидетельствований;</w:t>
      </w:r>
      <w:proofErr w:type="gramEnd"/>
    </w:p>
    <w:p w:rsidR="00935581" w:rsidRPr="0009720B" w:rsidRDefault="00935581" w:rsidP="0009720B">
      <w:pPr>
        <w:spacing w:line="253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720B">
        <w:rPr>
          <w:rFonts w:ascii="Times New Roman" w:hAnsi="Times New Roman"/>
          <w:color w:val="000000"/>
          <w:sz w:val="28"/>
          <w:szCs w:val="28"/>
          <w:lang w:val="ru-RU"/>
        </w:rPr>
        <w:t xml:space="preserve">- в области социальной защиты: </w:t>
      </w:r>
    </w:p>
    <w:p w:rsidR="00935581" w:rsidRPr="00935581" w:rsidRDefault="0009720B" w:rsidP="0009720B">
      <w:pPr>
        <w:spacing w:line="253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социальная поддержка и социальное обслуживание граждан пожилого возра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та и инвалидов, граждан, находящихся в трудной жизненной ситуации, а также д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тей-сирот, безнадзорных детей, детей, оставшихся без попечения родителей; соц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альная поддержка ветеранов труда, лиц, проработавших в тылу в период Вел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кой Отечественной войны 1941 - 1945 годов, семей, имеющих детей (в том числе многодетных семей, одиноких родит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лей), жертв политических репрессий, малоимущих граждан;</w:t>
      </w:r>
      <w:proofErr w:type="gramEnd"/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35581" w:rsidRPr="00935581">
        <w:rPr>
          <w:rFonts w:ascii="Times New Roman" w:hAnsi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47625" cy="19050"/>
            <wp:effectExtent l="19050" t="0" r="9525" b="0"/>
            <wp:docPr id="1" name="Picture 38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культуры: орган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зация библиотечного обслуживания населения библиотеками субъекта Российской Федерации, комплектования и обеспечения с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хранности их библиотечных фондов, создание и поддержка государственных муз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ев, организация и поддержка учреждений культуры и и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кусства; </w:t>
      </w:r>
    </w:p>
    <w:p w:rsidR="00935581" w:rsidRPr="00935581" w:rsidRDefault="00935581" w:rsidP="0009720B">
      <w:pPr>
        <w:spacing w:line="253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- в области физической культуры и спорта: </w:t>
      </w:r>
    </w:p>
    <w:p w:rsidR="00935581" w:rsidRPr="00935581" w:rsidRDefault="0009720B" w:rsidP="0009720B">
      <w:pPr>
        <w:spacing w:line="253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осуществление региональных и межм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ниципальных программ и проектов в области физической культуры и спорта, организация и проведение официальных р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гиональных и межмуниципальных физкультурных, </w:t>
      </w:r>
      <w:proofErr w:type="spellStart"/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физкультурно</w:t>
      </w:r>
      <w:proofErr w:type="spellEnd"/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 - оздоровител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ных и спортивных мероприятий, в том числе физкультурных мероприятий и спо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935581" w:rsidRPr="00935581">
        <w:rPr>
          <w:rFonts w:ascii="Times New Roman" w:hAnsi="Times New Roman"/>
          <w:color w:val="000000"/>
          <w:sz w:val="28"/>
          <w:szCs w:val="28"/>
          <w:lang w:val="ru-RU"/>
        </w:rPr>
        <w:t>тивных мероприятий по реализации Всероссийского физкультурно-спортивного комплекса «Готов к труду и обороне», обеспечение подготовки спортивных сборных команд субъекта Российской Федерации.</w:t>
      </w:r>
      <w:proofErr w:type="gramEnd"/>
    </w:p>
    <w:p w:rsidR="00935581" w:rsidRPr="00935581" w:rsidRDefault="00935581" w:rsidP="00935581">
      <w:pPr>
        <w:spacing w:line="247" w:lineRule="auto"/>
        <w:ind w:firstLine="81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Значительное число вопросов по обеспечению населения объектами социал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ной инфраструктуры в соответствии с нормами Федерального закона № 131-ФЗ отнесено к в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просам местного значения поселений, городских округов. В частности, к вопросам местн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го значения поселения в социальной сфере относятся:</w:t>
      </w:r>
    </w:p>
    <w:p w:rsidR="00935581" w:rsidRPr="00935581" w:rsidRDefault="00935581" w:rsidP="0009720B">
      <w:pPr>
        <w:spacing w:line="253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- обеспечение проживающих в сельском поселении и нуждающихся в жилых помещениях малоимущих граждан жилыми помещениями, организация строител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ства и содержания муниципального жилищного фонда, создание условий для жилищного строител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ства; </w:t>
      </w:r>
    </w:p>
    <w:p w:rsidR="00935581" w:rsidRPr="00935581" w:rsidRDefault="00935581" w:rsidP="0009720B">
      <w:pPr>
        <w:spacing w:line="24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- создание условий для организации досуга и обеспечения жителей поселения усл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гами организаций культуры; </w:t>
      </w:r>
    </w:p>
    <w:p w:rsidR="00935581" w:rsidRPr="00935581" w:rsidRDefault="00935581" w:rsidP="0009720B">
      <w:pPr>
        <w:spacing w:line="24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noProof/>
          <w:color w:val="000000"/>
          <w:sz w:val="28"/>
          <w:szCs w:val="28"/>
          <w:lang w:val="ru-RU"/>
        </w:rPr>
        <w:t>-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альных </w:t>
      </w:r>
      <w:proofErr w:type="spellStart"/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физкультурно</w:t>
      </w:r>
      <w:proofErr w:type="spellEnd"/>
      <w:r w:rsidR="000972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- оздоровительных и спортивных мероприятий посел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ния.</w:t>
      </w:r>
    </w:p>
    <w:p w:rsidR="00935581" w:rsidRPr="00935581" w:rsidRDefault="00935581" w:rsidP="00935581">
      <w:pPr>
        <w:spacing w:line="247" w:lineRule="auto"/>
        <w:ind w:firstLine="81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Решение вопросов по организации предоставления общедоступного и бе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платного дошкольного, начального общего, основного общего, среднего общего о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разования по основным общеобразовательным программам в муниципальных обр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зовательных организациях, организации предоставления 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дополнительного образ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вания детей в муниципальных образовательных организациях на территории пос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лений отнесено Законом № 131-ФЗ к вопросам местного значения муниципального района, так же как и создание условий для оказания медицинской помощи насел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нию.</w:t>
      </w:r>
    </w:p>
    <w:p w:rsidR="00935581" w:rsidRPr="00935581" w:rsidRDefault="00935581" w:rsidP="00935581">
      <w:pPr>
        <w:spacing w:line="247" w:lineRule="auto"/>
        <w:ind w:firstLine="81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 xml:space="preserve">щественных отношений в определенной сфере. К таким законам относятся: </w:t>
      </w:r>
      <w:proofErr w:type="gramStart"/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Фед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ральный закон от 04.12.2007 № 329-ФЗ «О физической культуре и спорте в Российской Федерации», Фед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ральный закон от 21.11.2011 № 323-ФЗ «Об основах охраны здоровья граждан в Росси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ской Федерации», Федеральный закон от 29.12.2012 № 273-ФЗ «Об образовании в Российской Федерации», Федеральный закон от 17.07.1999 № 178-ФЗ «О государственной социальной помощи», «Основы законод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тельства Российской Федерации о культуре» от 09.10.1992 № 3612-1.</w:t>
      </w:r>
      <w:proofErr w:type="gramEnd"/>
    </w:p>
    <w:p w:rsidR="00935581" w:rsidRPr="00935581" w:rsidRDefault="00935581" w:rsidP="00935581">
      <w:pPr>
        <w:spacing w:line="247" w:lineRule="auto"/>
        <w:ind w:firstLine="81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Указанные нормативные правовые акты регулируют общественные отнош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ния, возникающие в связи с реализацией гражданами их прав на образование, на м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та.</w:t>
      </w:r>
    </w:p>
    <w:p w:rsidR="00935581" w:rsidRPr="00935581" w:rsidRDefault="00935581" w:rsidP="00935581">
      <w:pPr>
        <w:spacing w:line="247" w:lineRule="auto"/>
        <w:ind w:firstLine="81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Таким образом, регулирование вопросов развития и функционирования соц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альной инфраструктуры осуществляется системой нормативных правовых актов, принятых на ф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деральном, региональном и местном уровнях в различных областях общественных отн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шений.</w:t>
      </w:r>
    </w:p>
    <w:p w:rsidR="00935581" w:rsidRPr="00935581" w:rsidRDefault="00935581" w:rsidP="00935581">
      <w:pPr>
        <w:rPr>
          <w:color w:val="000000"/>
          <w:sz w:val="28"/>
          <w:szCs w:val="28"/>
          <w:lang w:val="ru-RU"/>
        </w:rPr>
      </w:pPr>
    </w:p>
    <w:p w:rsidR="00935581" w:rsidRPr="00935581" w:rsidRDefault="00935581" w:rsidP="0093558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>3.  Перечень мероприятий (инвестиционных проектов) по проектированию, строительству и реконструкции объектов социальной инфраструктуры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>сельского посел</w:t>
      </w: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>ния</w:t>
      </w:r>
    </w:p>
    <w:p w:rsidR="00935581" w:rsidRPr="00935581" w:rsidRDefault="00935581" w:rsidP="00935581">
      <w:pPr>
        <w:spacing w:line="263" w:lineRule="auto"/>
        <w:rPr>
          <w:color w:val="000000"/>
          <w:sz w:val="26"/>
          <w:szCs w:val="26"/>
          <w:lang w:val="ru-RU"/>
        </w:rPr>
      </w:pPr>
    </w:p>
    <w:tbl>
      <w:tblPr>
        <w:tblW w:w="10066" w:type="dxa"/>
        <w:tblInd w:w="-45" w:type="dxa"/>
        <w:tblLayout w:type="fixed"/>
        <w:tblCellMar>
          <w:top w:w="35" w:type="dxa"/>
          <w:left w:w="98" w:type="dxa"/>
          <w:right w:w="110" w:type="dxa"/>
        </w:tblCellMar>
        <w:tblLook w:val="04A0"/>
      </w:tblPr>
      <w:tblGrid>
        <w:gridCol w:w="2171"/>
        <w:gridCol w:w="1658"/>
        <w:gridCol w:w="992"/>
        <w:gridCol w:w="851"/>
        <w:gridCol w:w="806"/>
        <w:gridCol w:w="895"/>
        <w:gridCol w:w="850"/>
        <w:gridCol w:w="851"/>
        <w:gridCol w:w="992"/>
      </w:tblGrid>
      <w:tr w:rsidR="00935581" w:rsidRPr="00935581" w:rsidTr="009E1B2B">
        <w:trPr>
          <w:trHeight w:val="530"/>
        </w:trPr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581" w:rsidRPr="00935581" w:rsidRDefault="00935581" w:rsidP="009E1B2B">
            <w:pPr>
              <w:spacing w:line="259" w:lineRule="auto"/>
              <w:ind w:left="293" w:hanging="77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Наименование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мероприятий</w:t>
            </w:r>
            <w:proofErr w:type="spellEnd"/>
          </w:p>
        </w:tc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финансир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ования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581" w:rsidRPr="00935581" w:rsidRDefault="00935581" w:rsidP="009E1B2B">
            <w:pPr>
              <w:spacing w:line="259" w:lineRule="auto"/>
              <w:ind w:left="2225" w:hanging="1440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Расходы на реализацию Программы, тыс. руб</w:t>
            </w:r>
            <w:r w:rsidR="0009720B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35581" w:rsidRPr="00935581" w:rsidTr="009E1B2B">
        <w:trPr>
          <w:trHeight w:val="1040"/>
        </w:trPr>
        <w:tc>
          <w:tcPr>
            <w:tcW w:w="21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581" w:rsidRPr="00935581" w:rsidRDefault="00935581" w:rsidP="009E1B2B">
            <w:pPr>
              <w:spacing w:line="259" w:lineRule="auto"/>
              <w:ind w:left="70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581" w:rsidRPr="00935581" w:rsidRDefault="00935581" w:rsidP="009E1B2B">
            <w:pPr>
              <w:spacing w:line="259" w:lineRule="auto"/>
              <w:ind w:left="63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581" w:rsidRPr="00935581" w:rsidRDefault="00935581" w:rsidP="009E1B2B">
            <w:pPr>
              <w:spacing w:line="259" w:lineRule="auto"/>
              <w:ind w:left="61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581" w:rsidRPr="00935581" w:rsidRDefault="00935581" w:rsidP="009E1B2B">
            <w:pPr>
              <w:spacing w:line="259" w:lineRule="auto"/>
              <w:ind w:left="65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581" w:rsidRPr="00935581" w:rsidRDefault="00935581" w:rsidP="009E1B2B">
            <w:pPr>
              <w:spacing w:line="259" w:lineRule="auto"/>
              <w:ind w:left="65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581" w:rsidRPr="00935581" w:rsidRDefault="00935581" w:rsidP="009E1B2B">
            <w:pPr>
              <w:spacing w:line="259" w:lineRule="auto"/>
              <w:ind w:left="64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581" w:rsidRPr="00935581" w:rsidRDefault="00935581" w:rsidP="009E1B2B">
            <w:pPr>
              <w:spacing w:line="259" w:lineRule="auto"/>
              <w:ind w:left="65" w:hanging="38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2024-2030</w:t>
            </w:r>
          </w:p>
        </w:tc>
      </w:tr>
      <w:tr w:rsidR="00935581" w:rsidRPr="00935581" w:rsidTr="009E1B2B">
        <w:trPr>
          <w:trHeight w:val="1330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firstLine="5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Приобретение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детской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площадки</w:t>
            </w:r>
            <w:proofErr w:type="spellEnd"/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28" w:lineRule="auto"/>
              <w:ind w:left="144" w:hanging="43"/>
              <w:rPr>
                <w:rFonts w:ascii="Times New Roman" w:hAnsi="Times New Roman"/>
                <w:color w:val="000000"/>
              </w:rPr>
            </w:pPr>
          </w:p>
          <w:p w:rsidR="00935581" w:rsidRPr="00935581" w:rsidRDefault="00935581" w:rsidP="009E1B2B">
            <w:pPr>
              <w:spacing w:line="259" w:lineRule="auto"/>
              <w:ind w:left="12" w:hanging="1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Республика</w:t>
            </w:r>
            <w:r w:rsidRPr="00935581">
              <w:rPr>
                <w:rFonts w:ascii="Times New Roman" w:hAnsi="Times New Roman"/>
                <w:color w:val="000000"/>
              </w:rPr>
              <w:t>н</w:t>
            </w:r>
            <w:r w:rsidRPr="00935581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35581" w:rsidRPr="00935581" w:rsidTr="009E1B2B">
        <w:trPr>
          <w:trHeight w:val="158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5" w:right="14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Проведение тек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щего ремонта здания и пом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щений администрации, СДК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28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Местный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>,</w:t>
            </w:r>
          </w:p>
          <w:p w:rsidR="00935581" w:rsidRPr="00935581" w:rsidRDefault="00935581" w:rsidP="009E1B2B">
            <w:pPr>
              <w:spacing w:line="259" w:lineRule="auto"/>
              <w:ind w:left="12" w:hanging="1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Республика</w:t>
            </w:r>
            <w:r w:rsidRPr="00935581">
              <w:rPr>
                <w:rFonts w:ascii="Times New Roman" w:hAnsi="Times New Roman"/>
                <w:color w:val="000000"/>
              </w:rPr>
              <w:t>н</w:t>
            </w:r>
            <w:r w:rsidRPr="00935581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бю</w:t>
            </w:r>
            <w:r w:rsidRPr="00935581">
              <w:rPr>
                <w:rFonts w:ascii="Times New Roman" w:hAnsi="Times New Roman"/>
                <w:color w:val="000000"/>
              </w:rPr>
              <w:t>д</w:t>
            </w:r>
            <w:r w:rsidRPr="00935581">
              <w:rPr>
                <w:rFonts w:ascii="Times New Roman" w:hAnsi="Times New Roman"/>
                <w:color w:val="000000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673A5F" w:rsidP="009E1B2B">
            <w:pPr>
              <w:spacing w:line="259" w:lineRule="auto"/>
              <w:ind w:left="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935581" w:rsidRPr="009355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29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26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35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935581" w:rsidRPr="00935581" w:rsidTr="009E1B2B">
        <w:trPr>
          <w:trHeight w:val="158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5" w:right="14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lastRenderedPageBreak/>
              <w:t>Подготовка пр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ектно-сметной д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 xml:space="preserve">кументации для строительства </w:t>
            </w:r>
            <w:proofErr w:type="spellStart"/>
            <w:r w:rsidRPr="00935581">
              <w:rPr>
                <w:rFonts w:ascii="Times New Roman" w:hAnsi="Times New Roman"/>
                <w:color w:val="000000"/>
                <w:lang w:val="ru-RU"/>
              </w:rPr>
              <w:t>соц.культ.центра</w:t>
            </w:r>
            <w:proofErr w:type="spellEnd"/>
            <w:r w:rsidRPr="00935581">
              <w:rPr>
                <w:rFonts w:ascii="Times New Roman" w:hAnsi="Times New Roman"/>
                <w:color w:val="000000"/>
                <w:lang w:val="ru-RU"/>
              </w:rPr>
              <w:t xml:space="preserve"> д</w:t>
            </w:r>
            <w:proofErr w:type="gramStart"/>
            <w:r w:rsidRPr="00935581"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 w:rsidRPr="00935581">
              <w:rPr>
                <w:rFonts w:ascii="Times New Roman" w:hAnsi="Times New Roman"/>
                <w:color w:val="000000"/>
                <w:lang w:val="ru-RU"/>
              </w:rPr>
              <w:t>аргино и строительство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28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Местный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>,</w:t>
            </w:r>
          </w:p>
          <w:p w:rsidR="00935581" w:rsidRPr="00935581" w:rsidRDefault="00935581" w:rsidP="009E1B2B">
            <w:pPr>
              <w:spacing w:line="228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Республика</w:t>
            </w:r>
            <w:r w:rsidRPr="00935581">
              <w:rPr>
                <w:rFonts w:ascii="Times New Roman" w:hAnsi="Times New Roman"/>
                <w:color w:val="000000"/>
              </w:rPr>
              <w:t>н</w:t>
            </w:r>
            <w:r w:rsidRPr="00935581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бю</w:t>
            </w:r>
            <w:r w:rsidRPr="00935581">
              <w:rPr>
                <w:rFonts w:ascii="Times New Roman" w:hAnsi="Times New Roman"/>
                <w:color w:val="000000"/>
              </w:rPr>
              <w:t>д</w:t>
            </w:r>
            <w:r w:rsidRPr="00935581">
              <w:rPr>
                <w:rFonts w:ascii="Times New Roman" w:hAnsi="Times New Roman"/>
                <w:color w:val="000000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2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2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3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10 000</w:t>
            </w:r>
          </w:p>
          <w:p w:rsidR="00935581" w:rsidRPr="00935581" w:rsidRDefault="00935581" w:rsidP="009E1B2B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935581" w:rsidRPr="00935581" w:rsidTr="009E1B2B">
        <w:trPr>
          <w:trHeight w:val="158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5" w:right="14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Ввод в строй объектов индивид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ального жилищн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го строительства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28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внебюдже</w:t>
            </w:r>
            <w:r w:rsidRPr="00935581">
              <w:rPr>
                <w:rFonts w:ascii="Times New Roman" w:hAnsi="Times New Roman"/>
                <w:color w:val="000000"/>
              </w:rPr>
              <w:t>т</w:t>
            </w:r>
            <w:r w:rsidRPr="00935581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2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2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3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5000,0</w:t>
            </w:r>
          </w:p>
        </w:tc>
      </w:tr>
      <w:tr w:rsidR="00935581" w:rsidRPr="00935581" w:rsidTr="009E1B2B">
        <w:trPr>
          <w:trHeight w:val="158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5" w:right="14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Спортивная площадка с футбол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ным полем и бег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вой дорожкой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28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Местный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>,</w:t>
            </w:r>
          </w:p>
          <w:p w:rsidR="00935581" w:rsidRPr="00935581" w:rsidRDefault="00935581" w:rsidP="009E1B2B">
            <w:pPr>
              <w:spacing w:line="228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Республика</w:t>
            </w:r>
            <w:r w:rsidRPr="00935581">
              <w:rPr>
                <w:rFonts w:ascii="Times New Roman" w:hAnsi="Times New Roman"/>
                <w:color w:val="000000"/>
              </w:rPr>
              <w:t>н</w:t>
            </w:r>
            <w:r w:rsidRPr="00935581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бю</w:t>
            </w:r>
            <w:r w:rsidRPr="00935581">
              <w:rPr>
                <w:rFonts w:ascii="Times New Roman" w:hAnsi="Times New Roman"/>
                <w:color w:val="000000"/>
              </w:rPr>
              <w:t>д</w:t>
            </w:r>
            <w:r w:rsidRPr="00935581">
              <w:rPr>
                <w:rFonts w:ascii="Times New Roman" w:hAnsi="Times New Roman"/>
                <w:color w:val="000000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2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2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3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35581" w:rsidRPr="00935581" w:rsidTr="009E1B2B">
        <w:trPr>
          <w:trHeight w:val="158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5" w:right="14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Спортивная пл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щадка для игры в хоккей (зимний) баскетбол, воле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бол, мини футбол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28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Местный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>,</w:t>
            </w:r>
          </w:p>
          <w:p w:rsidR="00935581" w:rsidRPr="00935581" w:rsidRDefault="00935581" w:rsidP="009E1B2B">
            <w:pPr>
              <w:spacing w:line="228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Республика</w:t>
            </w:r>
            <w:r w:rsidRPr="00935581">
              <w:rPr>
                <w:rFonts w:ascii="Times New Roman" w:hAnsi="Times New Roman"/>
                <w:color w:val="000000"/>
              </w:rPr>
              <w:t>н</w:t>
            </w:r>
            <w:r w:rsidRPr="00935581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бю</w:t>
            </w:r>
            <w:r w:rsidRPr="00935581">
              <w:rPr>
                <w:rFonts w:ascii="Times New Roman" w:hAnsi="Times New Roman"/>
                <w:color w:val="000000"/>
              </w:rPr>
              <w:t>д</w:t>
            </w:r>
            <w:r w:rsidRPr="00935581">
              <w:rPr>
                <w:rFonts w:ascii="Times New Roman" w:hAnsi="Times New Roman"/>
                <w:color w:val="000000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2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200000,0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2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3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35581" w:rsidRPr="00935581" w:rsidTr="009E1B2B">
        <w:trPr>
          <w:trHeight w:val="158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5" w:right="14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Перевод на газ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 xml:space="preserve">вое отопление сельского дома культуры </w:t>
            </w:r>
            <w:proofErr w:type="spellStart"/>
            <w:r w:rsidRPr="00935581">
              <w:rPr>
                <w:rFonts w:ascii="Times New Roman" w:hAnsi="Times New Roman"/>
                <w:color w:val="000000"/>
                <w:lang w:val="ru-RU"/>
              </w:rPr>
              <w:t>д</w:t>
            </w:r>
            <w:proofErr w:type="gramStart"/>
            <w:r w:rsidRPr="00935581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935581">
              <w:rPr>
                <w:rFonts w:ascii="Times New Roman" w:hAnsi="Times New Roman"/>
                <w:color w:val="000000"/>
                <w:lang w:val="ru-RU"/>
              </w:rPr>
              <w:t>ебыково</w:t>
            </w:r>
            <w:proofErr w:type="spellEnd"/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28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Местный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>,</w:t>
            </w:r>
          </w:p>
          <w:p w:rsidR="00935581" w:rsidRPr="00935581" w:rsidRDefault="00935581" w:rsidP="009E1B2B">
            <w:pPr>
              <w:spacing w:line="228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Республика</w:t>
            </w:r>
            <w:r w:rsidRPr="00935581">
              <w:rPr>
                <w:rFonts w:ascii="Times New Roman" w:hAnsi="Times New Roman"/>
                <w:color w:val="000000"/>
              </w:rPr>
              <w:t>н</w:t>
            </w:r>
            <w:r w:rsidRPr="00935581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бю</w:t>
            </w:r>
            <w:r w:rsidRPr="00935581">
              <w:rPr>
                <w:rFonts w:ascii="Times New Roman" w:hAnsi="Times New Roman"/>
                <w:color w:val="000000"/>
              </w:rPr>
              <w:t>д</w:t>
            </w:r>
            <w:r w:rsidRPr="00935581">
              <w:rPr>
                <w:rFonts w:ascii="Times New Roman" w:hAnsi="Times New Roman"/>
                <w:color w:val="000000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2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26"/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500000,0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3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35581" w:rsidRPr="00935581" w:rsidTr="009E1B2B">
        <w:trPr>
          <w:trHeight w:val="158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5" w:right="14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Перевод с печного отопления на в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 xml:space="preserve">дяное сельского клуба </w:t>
            </w:r>
            <w:proofErr w:type="spellStart"/>
            <w:r w:rsidRPr="00935581">
              <w:rPr>
                <w:rFonts w:ascii="Times New Roman" w:hAnsi="Times New Roman"/>
                <w:color w:val="000000"/>
                <w:lang w:val="ru-RU"/>
              </w:rPr>
              <w:t>д</w:t>
            </w:r>
            <w:proofErr w:type="gramStart"/>
            <w:r w:rsidRPr="00935581">
              <w:rPr>
                <w:rFonts w:ascii="Times New Roman" w:hAnsi="Times New Roman"/>
                <w:color w:val="000000"/>
                <w:lang w:val="ru-RU"/>
              </w:rPr>
              <w:t>.Б</w:t>
            </w:r>
            <w:proofErr w:type="gramEnd"/>
            <w:r w:rsidRPr="00935581">
              <w:rPr>
                <w:rFonts w:ascii="Times New Roman" w:hAnsi="Times New Roman"/>
                <w:color w:val="000000"/>
                <w:lang w:val="ru-RU"/>
              </w:rPr>
              <w:t>икшиково</w:t>
            </w:r>
            <w:proofErr w:type="spellEnd"/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1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2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200 000,0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2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3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81" w:rsidRPr="00935581" w:rsidRDefault="00935581" w:rsidP="009E1B2B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35581" w:rsidRDefault="00935581" w:rsidP="00935581">
      <w:pPr>
        <w:spacing w:line="263" w:lineRule="auto"/>
        <w:ind w:left="10" w:hanging="10"/>
        <w:jc w:val="center"/>
        <w:rPr>
          <w:noProof/>
          <w:color w:val="000000"/>
          <w:sz w:val="26"/>
          <w:szCs w:val="22"/>
        </w:rPr>
      </w:pPr>
    </w:p>
    <w:p w:rsidR="00935581" w:rsidRPr="00935581" w:rsidRDefault="00935581" w:rsidP="00935581">
      <w:pPr>
        <w:tabs>
          <w:tab w:val="center" w:pos="2011"/>
          <w:tab w:val="center" w:pos="5184"/>
        </w:tabs>
        <w:spacing w:after="18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4. Оценка объемов и источников финансирования мероприятий </w:t>
      </w:r>
    </w:p>
    <w:p w:rsidR="00935581" w:rsidRPr="00935581" w:rsidRDefault="00935581" w:rsidP="00935581">
      <w:pPr>
        <w:tabs>
          <w:tab w:val="center" w:pos="2011"/>
          <w:tab w:val="center" w:pos="5184"/>
        </w:tabs>
        <w:spacing w:after="18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(инвестиционных проектов) по проектированию, строительству и </w:t>
      </w:r>
    </w:p>
    <w:p w:rsidR="00935581" w:rsidRPr="00935581" w:rsidRDefault="00935581" w:rsidP="00935581">
      <w:pPr>
        <w:tabs>
          <w:tab w:val="center" w:pos="2011"/>
          <w:tab w:val="center" w:pos="5184"/>
        </w:tabs>
        <w:spacing w:after="18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>реконстру</w:t>
      </w: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>к</w:t>
      </w: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>ции объектов  социальной инфраструктуры сельского поселения</w:t>
      </w:r>
    </w:p>
    <w:p w:rsidR="00935581" w:rsidRPr="00935581" w:rsidRDefault="00935581" w:rsidP="00935581">
      <w:pPr>
        <w:spacing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Финансирование реализации Программы будет осуществляться за счет дене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ных сре</w:t>
      </w:r>
      <w:proofErr w:type="gramStart"/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дств вс</w:t>
      </w:r>
      <w:proofErr w:type="gramEnd"/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ех уровней бюджета, а также необходимо привлечение средства др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гих источников.</w:t>
      </w:r>
    </w:p>
    <w:p w:rsidR="00935581" w:rsidRPr="00935581" w:rsidRDefault="00935581" w:rsidP="00935581">
      <w:pPr>
        <w:spacing w:line="247" w:lineRule="auto"/>
        <w:ind w:firstLine="81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418"/>
        <w:gridCol w:w="1559"/>
        <w:gridCol w:w="1594"/>
        <w:gridCol w:w="1217"/>
        <w:gridCol w:w="1217"/>
      </w:tblGrid>
      <w:tr w:rsidR="00935581" w:rsidRPr="00935581" w:rsidTr="009E1B2B">
        <w:tc>
          <w:tcPr>
            <w:tcW w:w="1526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Федеральный бюджет (тыс.руб.)</w:t>
            </w:r>
          </w:p>
        </w:tc>
        <w:tc>
          <w:tcPr>
            <w:tcW w:w="1418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Республиканский бюджет</w:t>
            </w:r>
          </w:p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(тыс.руб.)</w:t>
            </w:r>
          </w:p>
        </w:tc>
        <w:tc>
          <w:tcPr>
            <w:tcW w:w="1559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Районный бюджет (тыс.руб.)</w:t>
            </w:r>
          </w:p>
        </w:tc>
        <w:tc>
          <w:tcPr>
            <w:tcW w:w="1594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  <w:lang w:val="ru-RU"/>
              </w:rPr>
            </w:pPr>
            <w:proofErr w:type="gramStart"/>
            <w:r w:rsidRPr="00935581">
              <w:rPr>
                <w:rFonts w:ascii="Times New Roman" w:hAnsi="Times New Roman"/>
                <w:noProof/>
                <w:color w:val="000000"/>
                <w:lang w:val="ru-RU"/>
              </w:rPr>
              <w:t>бюджет сельского поселения (тыс.руб.</w:t>
            </w:r>
            <w:proofErr w:type="gramEnd"/>
          </w:p>
        </w:tc>
        <w:tc>
          <w:tcPr>
            <w:tcW w:w="1217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внебюджетные средства (тыс.руб.</w:t>
            </w:r>
          </w:p>
        </w:tc>
        <w:tc>
          <w:tcPr>
            <w:tcW w:w="1217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Итого</w:t>
            </w:r>
          </w:p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(тыс.руб.</w:t>
            </w:r>
          </w:p>
        </w:tc>
      </w:tr>
      <w:tr w:rsidR="00935581" w:rsidRPr="00935581" w:rsidTr="009E1B2B">
        <w:tc>
          <w:tcPr>
            <w:tcW w:w="1526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100 000</w:t>
            </w:r>
          </w:p>
        </w:tc>
        <w:tc>
          <w:tcPr>
            <w:tcW w:w="1559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594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100 000</w:t>
            </w:r>
          </w:p>
        </w:tc>
      </w:tr>
      <w:tr w:rsidR="00935581" w:rsidRPr="00935581" w:rsidTr="009E1B2B">
        <w:tc>
          <w:tcPr>
            <w:tcW w:w="1526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100 000</w:t>
            </w:r>
          </w:p>
        </w:tc>
        <w:tc>
          <w:tcPr>
            <w:tcW w:w="1559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594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100 000</w:t>
            </w:r>
          </w:p>
        </w:tc>
      </w:tr>
      <w:tr w:rsidR="00935581" w:rsidRPr="00935581" w:rsidTr="009E1B2B">
        <w:tc>
          <w:tcPr>
            <w:tcW w:w="1526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100 000</w:t>
            </w:r>
          </w:p>
        </w:tc>
        <w:tc>
          <w:tcPr>
            <w:tcW w:w="1559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594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100 000</w:t>
            </w:r>
          </w:p>
        </w:tc>
      </w:tr>
      <w:tr w:rsidR="00935581" w:rsidRPr="00935581" w:rsidTr="009E1B2B">
        <w:tc>
          <w:tcPr>
            <w:tcW w:w="1526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100 000</w:t>
            </w:r>
          </w:p>
        </w:tc>
        <w:tc>
          <w:tcPr>
            <w:tcW w:w="1559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594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100 000</w:t>
            </w:r>
          </w:p>
        </w:tc>
      </w:tr>
      <w:tr w:rsidR="00935581" w:rsidRPr="00935581" w:rsidTr="009E1B2B">
        <w:tc>
          <w:tcPr>
            <w:tcW w:w="1526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100 000</w:t>
            </w:r>
          </w:p>
        </w:tc>
        <w:tc>
          <w:tcPr>
            <w:tcW w:w="1559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594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100 000</w:t>
            </w:r>
          </w:p>
        </w:tc>
      </w:tr>
      <w:tr w:rsidR="00935581" w:rsidRPr="00935581" w:rsidTr="009E1B2B">
        <w:tc>
          <w:tcPr>
            <w:tcW w:w="1526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935581">
              <w:rPr>
                <w:rFonts w:ascii="Times New Roman" w:hAnsi="Times New Roman"/>
                <w:noProof/>
                <w:color w:val="000000"/>
              </w:rPr>
              <w:t>2024-2030</w:t>
            </w:r>
          </w:p>
        </w:tc>
        <w:tc>
          <w:tcPr>
            <w:tcW w:w="1559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594" w:type="dxa"/>
            <w:shd w:val="clear" w:color="auto" w:fill="auto"/>
          </w:tcPr>
          <w:p w:rsidR="00935581" w:rsidRPr="00935581" w:rsidRDefault="00935581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935581" w:rsidRPr="00935581" w:rsidRDefault="00673A5F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lang w:val="ru-RU"/>
              </w:rPr>
              <w:t>0</w:t>
            </w:r>
            <w:r w:rsidR="00935581" w:rsidRPr="00935581">
              <w:rPr>
                <w:rFonts w:ascii="Times New Roman" w:hAnsi="Times New Roman"/>
                <w:noProof/>
                <w:color w:val="000000"/>
              </w:rPr>
              <w:t>0 000</w:t>
            </w:r>
          </w:p>
        </w:tc>
        <w:tc>
          <w:tcPr>
            <w:tcW w:w="1217" w:type="dxa"/>
            <w:shd w:val="clear" w:color="auto" w:fill="auto"/>
          </w:tcPr>
          <w:p w:rsidR="00935581" w:rsidRPr="00935581" w:rsidRDefault="00673A5F" w:rsidP="009E1B2B">
            <w:pPr>
              <w:spacing w:line="247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lang w:val="ru-RU"/>
              </w:rPr>
              <w:t>0</w:t>
            </w:r>
            <w:r w:rsidR="00935581" w:rsidRPr="00935581">
              <w:rPr>
                <w:rFonts w:ascii="Times New Roman" w:hAnsi="Times New Roman"/>
                <w:noProof/>
                <w:color w:val="000000"/>
              </w:rPr>
              <w:t>0 000</w:t>
            </w:r>
          </w:p>
        </w:tc>
      </w:tr>
    </w:tbl>
    <w:p w:rsidR="00935581" w:rsidRDefault="00935581" w:rsidP="00935581">
      <w:pPr>
        <w:spacing w:line="247" w:lineRule="auto"/>
        <w:ind w:firstLine="816"/>
        <w:jc w:val="both"/>
        <w:rPr>
          <w:noProof/>
          <w:color w:val="000000"/>
          <w:sz w:val="26"/>
          <w:szCs w:val="22"/>
        </w:rPr>
      </w:pPr>
    </w:p>
    <w:p w:rsidR="00935581" w:rsidRPr="00935581" w:rsidRDefault="00935581" w:rsidP="00935581">
      <w:pPr>
        <w:tabs>
          <w:tab w:val="left" w:pos="3315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93558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35581" w:rsidRPr="00935581" w:rsidRDefault="00935581" w:rsidP="0093558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5581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proofErr w:type="spellStart"/>
      <w:r w:rsidRPr="00935581">
        <w:rPr>
          <w:rFonts w:ascii="Times New Roman" w:hAnsi="Times New Roman"/>
          <w:b/>
          <w:color w:val="000000"/>
          <w:sz w:val="28"/>
          <w:szCs w:val="28"/>
        </w:rPr>
        <w:t>Целевые</w:t>
      </w:r>
      <w:proofErr w:type="spellEnd"/>
      <w:r w:rsidRPr="009355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35581">
        <w:rPr>
          <w:rFonts w:ascii="Times New Roman" w:hAnsi="Times New Roman"/>
          <w:b/>
          <w:color w:val="000000"/>
          <w:sz w:val="28"/>
          <w:szCs w:val="28"/>
        </w:rPr>
        <w:t>индикаторы</w:t>
      </w:r>
      <w:proofErr w:type="spellEnd"/>
      <w:r w:rsidRPr="009355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35581">
        <w:rPr>
          <w:rFonts w:ascii="Times New Roman" w:hAnsi="Times New Roman"/>
          <w:b/>
          <w:color w:val="000000"/>
          <w:sz w:val="28"/>
          <w:szCs w:val="28"/>
        </w:rPr>
        <w:t>Программы</w:t>
      </w:r>
      <w:proofErr w:type="spellEnd"/>
    </w:p>
    <w:p w:rsidR="00935581" w:rsidRDefault="00935581" w:rsidP="0093558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0"/>
        <w:gridCol w:w="1636"/>
        <w:gridCol w:w="1029"/>
        <w:gridCol w:w="1029"/>
        <w:gridCol w:w="1029"/>
        <w:gridCol w:w="1029"/>
        <w:gridCol w:w="1073"/>
      </w:tblGrid>
      <w:tr w:rsidR="00935581" w:rsidRPr="00935581" w:rsidTr="009E1B2B">
        <w:tc>
          <w:tcPr>
            <w:tcW w:w="2898" w:type="dxa"/>
            <w:shd w:val="clear" w:color="auto" w:fill="auto"/>
          </w:tcPr>
          <w:p w:rsidR="00935581" w:rsidRPr="00935581" w:rsidRDefault="00935581" w:rsidP="009E1B2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Наименование</w:t>
            </w:r>
            <w:proofErr w:type="spellEnd"/>
          </w:p>
          <w:p w:rsidR="00935581" w:rsidRPr="00935581" w:rsidRDefault="00935581" w:rsidP="009E1B2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целевого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индикатора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програ</w:t>
            </w:r>
            <w:r w:rsidRPr="00935581">
              <w:rPr>
                <w:rFonts w:ascii="Times New Roman" w:hAnsi="Times New Roman"/>
                <w:color w:val="000000"/>
              </w:rPr>
              <w:t>м</w:t>
            </w:r>
            <w:r w:rsidRPr="00935581">
              <w:rPr>
                <w:rFonts w:ascii="Times New Roman" w:hAnsi="Times New Roman"/>
                <w:color w:val="000000"/>
              </w:rPr>
              <w:t>мы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ед.измерения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индикаторов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202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2023-2030</w:t>
            </w:r>
          </w:p>
        </w:tc>
      </w:tr>
      <w:tr w:rsidR="00935581" w:rsidRPr="00935581" w:rsidTr="009E1B2B">
        <w:tc>
          <w:tcPr>
            <w:tcW w:w="2898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Доля детей в во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расте от 1 до 6 лет, обесп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ченных дошкольными учреждениями (норм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тив 70-85%)</w:t>
            </w:r>
          </w:p>
        </w:tc>
        <w:tc>
          <w:tcPr>
            <w:tcW w:w="1660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73" w:type="dxa"/>
            <w:shd w:val="clear" w:color="auto" w:fill="auto"/>
          </w:tcPr>
          <w:p w:rsidR="00935581" w:rsidRPr="00935581" w:rsidRDefault="00673A5F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  <w:r w:rsidR="00935581" w:rsidRPr="009355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02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935581" w:rsidRPr="00935581" w:rsidTr="009E1B2B">
        <w:tc>
          <w:tcPr>
            <w:tcW w:w="2898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вместимость СДК, кл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бов, библиотек (норматив 150 на 1000 жит.)</w:t>
            </w:r>
          </w:p>
        </w:tc>
        <w:tc>
          <w:tcPr>
            <w:tcW w:w="1660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кол-во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мест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202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190</w:t>
            </w:r>
          </w:p>
        </w:tc>
      </w:tr>
      <w:tr w:rsidR="00935581" w:rsidRPr="00935581" w:rsidTr="009E1B2B">
        <w:tc>
          <w:tcPr>
            <w:tcW w:w="2898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935581">
              <w:rPr>
                <w:rFonts w:ascii="Times New Roman" w:hAnsi="Times New Roman"/>
                <w:color w:val="000000"/>
                <w:lang w:val="ru-RU"/>
              </w:rPr>
              <w:t>норматив потребн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сти в общеобразов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 xml:space="preserve">тельных учреждениях (расчетный норматив </w:t>
            </w:r>
            <w:r w:rsidR="00673A5F">
              <w:rPr>
                <w:rFonts w:ascii="Times New Roman" w:hAnsi="Times New Roman"/>
                <w:color w:val="000000"/>
                <w:lang w:val="ru-RU"/>
              </w:rPr>
              <w:t>(11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5 мест на 1000 жит.)</w:t>
            </w:r>
            <w:proofErr w:type="gramEnd"/>
          </w:p>
        </w:tc>
        <w:tc>
          <w:tcPr>
            <w:tcW w:w="1660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кол-во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мест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935581" w:rsidRPr="00673A5F" w:rsidRDefault="00673A5F" w:rsidP="009E1B2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70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673A5F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  <w:r w:rsidR="00935581" w:rsidRPr="009355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673A5F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 w:rsidR="00935581" w:rsidRPr="009355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673A5F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 w:rsidR="00935581" w:rsidRPr="009355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35581" w:rsidRPr="00935581" w:rsidRDefault="00673A5F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  <w:r w:rsidR="00935581" w:rsidRPr="0093558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935581" w:rsidRPr="00935581" w:rsidTr="009E1B2B">
        <w:tc>
          <w:tcPr>
            <w:tcW w:w="2898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норматив потребн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сти в учреждениях здравоохр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нения (</w:t>
            </w:r>
            <w:proofErr w:type="spellStart"/>
            <w:r w:rsidRPr="00935581">
              <w:rPr>
                <w:rFonts w:ascii="Times New Roman" w:hAnsi="Times New Roman"/>
                <w:color w:val="000000"/>
                <w:lang w:val="ru-RU"/>
              </w:rPr>
              <w:t>ФАПы</w:t>
            </w:r>
            <w:proofErr w:type="spellEnd"/>
            <w:r w:rsidRPr="00935581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660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кол-во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Ф</w:t>
            </w:r>
            <w:r w:rsidRPr="00935581">
              <w:rPr>
                <w:rFonts w:ascii="Times New Roman" w:hAnsi="Times New Roman"/>
                <w:color w:val="000000"/>
              </w:rPr>
              <w:t>А</w:t>
            </w:r>
            <w:r w:rsidRPr="00935581">
              <w:rPr>
                <w:rFonts w:ascii="Times New Roman" w:hAnsi="Times New Roman"/>
                <w:color w:val="000000"/>
              </w:rPr>
              <w:t>П -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ов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935581" w:rsidRPr="00673A5F" w:rsidRDefault="00673A5F" w:rsidP="009E1B2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935581" w:rsidRPr="00673A5F" w:rsidRDefault="00673A5F" w:rsidP="009E1B2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935581" w:rsidRPr="00673A5F" w:rsidRDefault="00673A5F" w:rsidP="009E1B2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935581" w:rsidRPr="00673A5F" w:rsidRDefault="00673A5F" w:rsidP="009E1B2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935581" w:rsidRPr="00673A5F" w:rsidRDefault="00673A5F" w:rsidP="009E1B2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935581" w:rsidRPr="00935581" w:rsidTr="009E1B2B">
        <w:tc>
          <w:tcPr>
            <w:tcW w:w="2898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35581">
              <w:rPr>
                <w:rFonts w:ascii="Times New Roman" w:hAnsi="Times New Roman"/>
                <w:color w:val="000000"/>
                <w:lang w:val="ru-RU"/>
              </w:rPr>
              <w:t>потребность в спортивных залах (норм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935581">
              <w:rPr>
                <w:rFonts w:ascii="Times New Roman" w:hAnsi="Times New Roman"/>
                <w:color w:val="000000"/>
                <w:lang w:val="ru-RU"/>
              </w:rPr>
              <w:t>тив 80 кв.м. площади зала на 1000 чел.)</w:t>
            </w:r>
          </w:p>
        </w:tc>
        <w:tc>
          <w:tcPr>
            <w:tcW w:w="1660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935581" w:rsidP="009E1B2B">
            <w:pPr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02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935581" w:rsidRPr="00935581" w:rsidTr="009E1B2B">
        <w:tc>
          <w:tcPr>
            <w:tcW w:w="2898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Средняя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жилищная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обе</w:t>
            </w:r>
            <w:r w:rsidRPr="00935581">
              <w:rPr>
                <w:rFonts w:ascii="Times New Roman" w:hAnsi="Times New Roman"/>
                <w:color w:val="000000"/>
              </w:rPr>
              <w:t>с</w:t>
            </w:r>
            <w:r w:rsidRPr="00935581">
              <w:rPr>
                <w:rFonts w:ascii="Times New Roman" w:hAnsi="Times New Roman"/>
                <w:color w:val="000000"/>
              </w:rPr>
              <w:t>печенность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35581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>\</w:t>
            </w:r>
            <w:proofErr w:type="spellStart"/>
            <w:r w:rsidRPr="00935581">
              <w:rPr>
                <w:rFonts w:ascii="Times New Roman" w:hAnsi="Times New Roman"/>
                <w:color w:val="000000"/>
              </w:rPr>
              <w:t>чел</w:t>
            </w:r>
            <w:proofErr w:type="spellEnd"/>
            <w:r w:rsidRPr="0093558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74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02" w:type="dxa"/>
            <w:shd w:val="clear" w:color="auto" w:fill="auto"/>
          </w:tcPr>
          <w:p w:rsidR="00935581" w:rsidRPr="00935581" w:rsidRDefault="00935581" w:rsidP="009E1B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581"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935581" w:rsidRPr="002071F1" w:rsidRDefault="00935581" w:rsidP="00935581">
      <w:pPr>
        <w:ind w:left="360"/>
        <w:jc w:val="center"/>
        <w:rPr>
          <w:b/>
          <w:color w:val="000000"/>
          <w:sz w:val="28"/>
          <w:szCs w:val="28"/>
        </w:rPr>
      </w:pPr>
    </w:p>
    <w:p w:rsidR="00935581" w:rsidRDefault="00935581" w:rsidP="00935581">
      <w:pPr>
        <w:spacing w:line="248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35581" w:rsidRPr="00935581" w:rsidRDefault="00935581" w:rsidP="00935581">
      <w:pPr>
        <w:spacing w:line="248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5581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proofErr w:type="spellStart"/>
      <w:r w:rsidRPr="00935581">
        <w:rPr>
          <w:rFonts w:ascii="Times New Roman" w:hAnsi="Times New Roman"/>
          <w:b/>
          <w:color w:val="000000"/>
          <w:sz w:val="28"/>
          <w:szCs w:val="28"/>
        </w:rPr>
        <w:t>Оценка</w:t>
      </w:r>
      <w:proofErr w:type="spellEnd"/>
      <w:r w:rsidRPr="009355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35581">
        <w:rPr>
          <w:rFonts w:ascii="Times New Roman" w:hAnsi="Times New Roman"/>
          <w:b/>
          <w:color w:val="000000"/>
          <w:sz w:val="28"/>
          <w:szCs w:val="28"/>
        </w:rPr>
        <w:t>эффективности</w:t>
      </w:r>
      <w:proofErr w:type="spellEnd"/>
      <w:r w:rsidRPr="009355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35581">
        <w:rPr>
          <w:rFonts w:ascii="Times New Roman" w:hAnsi="Times New Roman"/>
          <w:b/>
          <w:color w:val="000000"/>
          <w:sz w:val="28"/>
          <w:szCs w:val="28"/>
        </w:rPr>
        <w:t>мероприятий</w:t>
      </w:r>
      <w:proofErr w:type="spellEnd"/>
    </w:p>
    <w:p w:rsidR="00935581" w:rsidRPr="00935581" w:rsidRDefault="00935581" w:rsidP="00935581">
      <w:pPr>
        <w:spacing w:line="265" w:lineRule="auto"/>
        <w:ind w:right="41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Успешная реализация данной Программы позволит:</w:t>
      </w:r>
    </w:p>
    <w:p w:rsidR="00935581" w:rsidRPr="00935581" w:rsidRDefault="00935581" w:rsidP="00935581">
      <w:pPr>
        <w:spacing w:line="265" w:lineRule="auto"/>
        <w:ind w:right="41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  <w:t>- обеспечение более комфортные условия проживания населения путем развития социальной инфраструктуры;</w:t>
      </w:r>
    </w:p>
    <w:p w:rsidR="00935581" w:rsidRPr="00935581" w:rsidRDefault="00935581" w:rsidP="00935581">
      <w:pPr>
        <w:spacing w:line="265" w:lineRule="auto"/>
        <w:ind w:right="41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ab/>
        <w:t>- сокращение численности населения;</w:t>
      </w:r>
    </w:p>
    <w:p w:rsidR="00935581" w:rsidRPr="00935581" w:rsidRDefault="00935581" w:rsidP="00935581">
      <w:pPr>
        <w:spacing w:line="265" w:lineRule="auto"/>
        <w:ind w:right="41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ab/>
        <w:t>- создание реальных возможностей развития образования, здравоохран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ния, культуры;</w:t>
      </w:r>
    </w:p>
    <w:p w:rsidR="00935581" w:rsidRPr="00935581" w:rsidRDefault="00935581" w:rsidP="00935581">
      <w:pPr>
        <w:spacing w:line="265" w:lineRule="auto"/>
        <w:ind w:right="41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ab/>
        <w:t>- увеличения строительства жилья на территории сельского поселения;</w:t>
      </w:r>
    </w:p>
    <w:p w:rsidR="00935581" w:rsidRPr="00935581" w:rsidRDefault="00935581" w:rsidP="00935581">
      <w:pPr>
        <w:spacing w:line="265" w:lineRule="auto"/>
        <w:ind w:right="41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ab/>
        <w:t>- привлечение сре</w:t>
      </w:r>
      <w:proofErr w:type="gramStart"/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дств дл</w:t>
      </w:r>
      <w:proofErr w:type="gramEnd"/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я развития социальной сферы сельского посел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35581">
        <w:rPr>
          <w:rFonts w:ascii="Times New Roman" w:hAnsi="Times New Roman"/>
          <w:color w:val="000000"/>
          <w:sz w:val="28"/>
          <w:szCs w:val="28"/>
          <w:lang w:val="ru-RU"/>
        </w:rPr>
        <w:t>ния.</w:t>
      </w:r>
    </w:p>
    <w:p w:rsidR="00935581" w:rsidRPr="00935581" w:rsidRDefault="00935581" w:rsidP="00935581">
      <w:pPr>
        <w:spacing w:line="265" w:lineRule="auto"/>
        <w:ind w:right="413"/>
        <w:rPr>
          <w:b/>
          <w:color w:val="000000"/>
          <w:sz w:val="28"/>
          <w:szCs w:val="28"/>
          <w:lang w:val="ru-RU"/>
        </w:rPr>
      </w:pPr>
    </w:p>
    <w:p w:rsidR="00935581" w:rsidRPr="00935581" w:rsidRDefault="00935581" w:rsidP="00935581">
      <w:pPr>
        <w:spacing w:line="265" w:lineRule="auto"/>
        <w:ind w:right="413"/>
        <w:rPr>
          <w:b/>
          <w:color w:val="000000"/>
          <w:sz w:val="28"/>
          <w:szCs w:val="28"/>
          <w:lang w:val="ru-RU"/>
        </w:rPr>
      </w:pPr>
    </w:p>
    <w:p w:rsidR="00935581" w:rsidRPr="00935581" w:rsidRDefault="00935581" w:rsidP="00935581">
      <w:pPr>
        <w:spacing w:line="265" w:lineRule="auto"/>
        <w:ind w:right="41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>7. Предложения по совершенствованию нормативно-правового и</w:t>
      </w:r>
    </w:p>
    <w:p w:rsidR="00935581" w:rsidRPr="00935581" w:rsidRDefault="00935581" w:rsidP="00935581">
      <w:pPr>
        <w:spacing w:line="265" w:lineRule="auto"/>
        <w:ind w:left="749" w:right="413" w:hanging="1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информационного обеспечения развития </w:t>
      </w:r>
      <w:proofErr w:type="gramStart"/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>социальной</w:t>
      </w:r>
      <w:proofErr w:type="gramEnd"/>
    </w:p>
    <w:p w:rsidR="00935581" w:rsidRDefault="00935581" w:rsidP="00935581">
      <w:pPr>
        <w:spacing w:line="265" w:lineRule="auto"/>
        <w:ind w:left="749" w:right="413" w:hanging="1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>инфраструкт</w:t>
      </w: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>у</w:t>
      </w: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>ры, направленные на достижение целевых показателей пр</w:t>
      </w: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>граммы</w:t>
      </w:r>
    </w:p>
    <w:p w:rsidR="00935581" w:rsidRPr="00935581" w:rsidRDefault="00935581" w:rsidP="00935581">
      <w:pPr>
        <w:spacing w:line="265" w:lineRule="auto"/>
        <w:ind w:left="749" w:right="413" w:hanging="1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35581" w:rsidRPr="00935581" w:rsidRDefault="00935581" w:rsidP="00935581">
      <w:pPr>
        <w:tabs>
          <w:tab w:val="left" w:pos="0"/>
        </w:tabs>
        <w:jc w:val="both"/>
        <w:rPr>
          <w:rFonts w:ascii="ER Bukinist Bashkir" w:hAnsi="ER Bukinist Bashkir"/>
          <w:sz w:val="28"/>
          <w:szCs w:val="28"/>
          <w:lang w:val="ru-RU"/>
        </w:rPr>
      </w:pPr>
      <w:r w:rsidRPr="00935581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935581">
        <w:rPr>
          <w:rFonts w:ascii="Times New Roman" w:hAnsi="Times New Roman"/>
          <w:sz w:val="28"/>
          <w:szCs w:val="28"/>
          <w:lang w:val="ru-RU"/>
        </w:rPr>
        <w:t>В рамках реализации настоящей Программы не предполагае</w:t>
      </w:r>
      <w:r w:rsidRPr="00935581">
        <w:rPr>
          <w:rFonts w:ascii="Times New Roman" w:hAnsi="Times New Roman"/>
          <w:sz w:val="28"/>
          <w:szCs w:val="28"/>
          <w:lang w:val="ru-RU"/>
        </w:rPr>
        <w:t>т</w:t>
      </w:r>
      <w:r w:rsidRPr="00935581">
        <w:rPr>
          <w:rFonts w:ascii="Times New Roman" w:hAnsi="Times New Roman"/>
          <w:sz w:val="28"/>
          <w:szCs w:val="28"/>
          <w:lang w:val="ru-RU"/>
        </w:rPr>
        <w:t>ся проведение значимых преобразований, структуры управления и взаимосвязей при осуществлении деятельности в сфере проектир</w:t>
      </w:r>
      <w:r w:rsidRPr="00935581">
        <w:rPr>
          <w:rFonts w:ascii="Times New Roman" w:hAnsi="Times New Roman"/>
          <w:sz w:val="28"/>
          <w:szCs w:val="28"/>
          <w:lang w:val="ru-RU"/>
        </w:rPr>
        <w:t>о</w:t>
      </w:r>
      <w:r w:rsidRPr="00935581">
        <w:rPr>
          <w:rFonts w:ascii="Times New Roman" w:hAnsi="Times New Roman"/>
          <w:sz w:val="28"/>
          <w:szCs w:val="28"/>
          <w:lang w:val="ru-RU"/>
        </w:rPr>
        <w:t>вания, строительства и реконструкции объектов социальной инфр</w:t>
      </w:r>
      <w:r w:rsidRPr="00935581">
        <w:rPr>
          <w:rFonts w:ascii="Times New Roman" w:hAnsi="Times New Roman"/>
          <w:sz w:val="28"/>
          <w:szCs w:val="28"/>
          <w:lang w:val="ru-RU"/>
        </w:rPr>
        <w:t>а</w:t>
      </w:r>
      <w:r w:rsidRPr="00935581">
        <w:rPr>
          <w:rFonts w:ascii="Times New Roman" w:hAnsi="Times New Roman"/>
          <w:sz w:val="28"/>
          <w:szCs w:val="28"/>
          <w:lang w:val="ru-RU"/>
        </w:rPr>
        <w:t>структуры. Нормативно-правовая база для Программы сформир</w:t>
      </w:r>
      <w:r w:rsidRPr="00935581">
        <w:rPr>
          <w:rFonts w:ascii="Times New Roman" w:hAnsi="Times New Roman"/>
          <w:sz w:val="28"/>
          <w:szCs w:val="28"/>
          <w:lang w:val="ru-RU"/>
        </w:rPr>
        <w:t>о</w:t>
      </w:r>
      <w:r w:rsidRPr="00935581">
        <w:rPr>
          <w:rFonts w:ascii="Times New Roman" w:hAnsi="Times New Roman"/>
          <w:sz w:val="28"/>
          <w:szCs w:val="28"/>
          <w:lang w:val="ru-RU"/>
        </w:rPr>
        <w:t>вана, при необходимости будут вноситься изменения и дополнения.</w:t>
      </w:r>
    </w:p>
    <w:p w:rsidR="00935581" w:rsidRPr="00935581" w:rsidRDefault="00935581" w:rsidP="00935581">
      <w:pPr>
        <w:tabs>
          <w:tab w:val="left" w:pos="5790"/>
        </w:tabs>
        <w:rPr>
          <w:rFonts w:ascii="ER Bukinist Bashkir" w:hAnsi="ER Bukinist Bashkir"/>
          <w:sz w:val="28"/>
          <w:szCs w:val="28"/>
          <w:lang w:val="ru-RU"/>
        </w:rPr>
      </w:pPr>
    </w:p>
    <w:p w:rsidR="00935581" w:rsidRPr="00935581" w:rsidRDefault="00935581" w:rsidP="00935581">
      <w:pPr>
        <w:spacing w:after="16" w:line="247" w:lineRule="auto"/>
        <w:ind w:right="134"/>
        <w:jc w:val="both"/>
        <w:rPr>
          <w:color w:val="000000"/>
          <w:sz w:val="28"/>
          <w:szCs w:val="28"/>
          <w:lang w:val="ru-RU"/>
        </w:rPr>
      </w:pPr>
    </w:p>
    <w:p w:rsidR="00B448E2" w:rsidRPr="00576817" w:rsidRDefault="00B448E2" w:rsidP="00576817">
      <w:pPr>
        <w:pStyle w:val="aa"/>
        <w:autoSpaceDE w:val="0"/>
        <w:autoSpaceDN w:val="0"/>
        <w:adjustRightInd w:val="0"/>
        <w:ind w:left="0" w:right="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3243F" w:rsidRPr="00FE469F" w:rsidRDefault="00F3243F" w:rsidP="00F3243F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4D7638" w:rsidRPr="00B0386D" w:rsidRDefault="00A30E45" w:rsidP="00F3243F">
      <w:pPr>
        <w:rPr>
          <w:lang w:val="ru-RU"/>
        </w:rPr>
      </w:pPr>
    </w:p>
    <w:sectPr w:rsidR="004D7638" w:rsidRPr="00B0386D" w:rsidSect="00F324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83" style="width:12pt;height:5.25pt" coordsize="" o:spt="100" o:bullet="t" adj="0,,0" path="al10800,10800@8@8@4@6,10800,10800,10800,10800@9@7l@30@31@17@18@24@25@15@16@32@33xe" stroked="f">
        <v:stroke joinstyle="miter"/>
        <v:imagedata r:id="rId1" o:title=""/>
        <v:formulas>
          <v:f eqn="val #1"/>
          <v:f eqn="val #0"/>
          <v:f eqn="sum #1 0 #0"/>
          <v:f eqn="val 10800"/>
          <v:f eqn="sum 0 0 #1"/>
          <v:f eqn="sumangle @2 360 0"/>
          <v:f eqn="if @2 @2 @5"/>
          <v:f eqn="sum 0 0 @6"/>
          <v:f eqn="val #2"/>
          <v:f eqn="sum 0 0 #0"/>
          <v:f eqn="sum #2 0 2700"/>
          <v:f eqn="cos @10 #1"/>
          <v:f eqn="sin @10 #1"/>
          <v:f eqn="cos 13500 #1"/>
          <v:f eqn="sin 13500 #1"/>
          <v:f eqn="sum @11 10800 0"/>
          <v:f eqn="sum @12 10800 0"/>
          <v:f eqn="sum @13 10800 0"/>
          <v:f eqn="sum @14 10800 0"/>
          <v:f eqn="prod #2 1 2"/>
          <v:f eqn="sum @19 5400 0"/>
          <v:f eqn="cos @20 #1"/>
          <v:f eqn="sin @20 #1"/>
          <v:f eqn="sum @21 10800 0"/>
          <v:f eqn="sum @12 @23 @22"/>
          <v:f eqn="sum @22 @23 @11"/>
          <v:f eqn="cos 10800 #1"/>
          <v:f eqn="sin 10800 #1"/>
          <v:f eqn="cos #2 #1"/>
          <v:f eqn="sin #2 #1"/>
          <v:f eqn="sum @26 10800 0"/>
          <v:f eqn="sum @27 10800 0"/>
          <v:f eqn="sum @28 10800 0"/>
          <v:f eqn="sum @29 10800 0"/>
          <v:f eqn="sum @19 5400 0"/>
          <v:f eqn="cos @34 #0"/>
          <v:f eqn="sin @34 #0"/>
          <v:f eqn="mid #0 #1"/>
          <v:f eqn="sumangle @37 180 0"/>
          <v:f eqn="if @2 @37 @38"/>
          <v:f eqn="cos 10800 @39"/>
          <v:f eqn="sin 10800 @39"/>
          <v:f eqn="cos #2 @39"/>
          <v:f eqn="sin #2 @39"/>
          <v:f eqn="sum @40 10800 0"/>
          <v:f eqn="sum @41 10800 0"/>
          <v:f eqn="sum @42 10800 0"/>
          <v:f eqn="sum @43 10800 0"/>
          <v:f eqn="sum @35 10800 0"/>
          <v:f eqn="sum @36 10800 0"/>
        </v:formulas>
        <v:path o:connecttype="segments" o:connectlocs="@44,@45;@48,@49;@46,@47;@17,@18;@24,@25;@15,@16" textboxrect="3163,3163,18437,18437"/>
        <v:handles>
          <v:h position="@3,#0" polar="10800,10800"/>
          <v:h position="#2,#1" polar="10800,10800" radiusrange="0,10800"/>
        </v:handles>
      </v:shape>
    </w:pict>
  </w:numPicBullet>
  <w:abstractNum w:abstractNumId="0">
    <w:nsid w:val="203A1B9E"/>
    <w:multiLevelType w:val="hybridMultilevel"/>
    <w:tmpl w:val="0B984484"/>
    <w:lvl w:ilvl="0" w:tplc="3886D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BA2D5D"/>
    <w:multiLevelType w:val="hybridMultilevel"/>
    <w:tmpl w:val="F670B606"/>
    <w:lvl w:ilvl="0" w:tplc="943AE654">
      <w:start w:val="1"/>
      <w:numFmt w:val="bullet"/>
      <w:lvlText w:val="•"/>
      <w:lvlPicBulletId w:val="0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C368E22">
      <w:start w:val="1"/>
      <w:numFmt w:val="bullet"/>
      <w:lvlText w:val="o"/>
      <w:lvlJc w:val="left"/>
      <w:pPr>
        <w:ind w:left="20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CE4C28A">
      <w:start w:val="1"/>
      <w:numFmt w:val="bullet"/>
      <w:lvlText w:val="▪"/>
      <w:lvlJc w:val="left"/>
      <w:pPr>
        <w:ind w:left="27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D66A4A06">
      <w:start w:val="1"/>
      <w:numFmt w:val="bullet"/>
      <w:lvlText w:val="•"/>
      <w:lvlJc w:val="left"/>
      <w:pPr>
        <w:ind w:left="34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6FCFCE0">
      <w:start w:val="1"/>
      <w:numFmt w:val="bullet"/>
      <w:lvlText w:val="o"/>
      <w:lvlJc w:val="left"/>
      <w:pPr>
        <w:ind w:left="41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B5A8DB4">
      <w:start w:val="1"/>
      <w:numFmt w:val="bullet"/>
      <w:lvlText w:val="▪"/>
      <w:lvlJc w:val="left"/>
      <w:pPr>
        <w:ind w:left="48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69AA812">
      <w:start w:val="1"/>
      <w:numFmt w:val="bullet"/>
      <w:lvlText w:val="•"/>
      <w:lvlJc w:val="left"/>
      <w:pPr>
        <w:ind w:left="56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3F42512">
      <w:start w:val="1"/>
      <w:numFmt w:val="bullet"/>
      <w:lvlText w:val="o"/>
      <w:lvlJc w:val="left"/>
      <w:pPr>
        <w:ind w:left="63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DD66080">
      <w:start w:val="1"/>
      <w:numFmt w:val="bullet"/>
      <w:lvlText w:val="▪"/>
      <w:lvlJc w:val="left"/>
      <w:pPr>
        <w:ind w:left="70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598C2B98"/>
    <w:multiLevelType w:val="multilevel"/>
    <w:tmpl w:val="3F82C8D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76F7437B"/>
    <w:multiLevelType w:val="hybridMultilevel"/>
    <w:tmpl w:val="EA0A10D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43F"/>
    <w:rsid w:val="00014E21"/>
    <w:rsid w:val="00016CDE"/>
    <w:rsid w:val="00060D91"/>
    <w:rsid w:val="0009720B"/>
    <w:rsid w:val="000A54FC"/>
    <w:rsid w:val="000D68AC"/>
    <w:rsid w:val="0010617B"/>
    <w:rsid w:val="00110998"/>
    <w:rsid w:val="00137EF9"/>
    <w:rsid w:val="00200FD9"/>
    <w:rsid w:val="00255CC5"/>
    <w:rsid w:val="0025754F"/>
    <w:rsid w:val="002B48BC"/>
    <w:rsid w:val="002E51E6"/>
    <w:rsid w:val="0030005F"/>
    <w:rsid w:val="0032651A"/>
    <w:rsid w:val="00334206"/>
    <w:rsid w:val="003420DC"/>
    <w:rsid w:val="003908B4"/>
    <w:rsid w:val="003B0049"/>
    <w:rsid w:val="00420B11"/>
    <w:rsid w:val="004512CE"/>
    <w:rsid w:val="0045302B"/>
    <w:rsid w:val="004B1D91"/>
    <w:rsid w:val="00543FCC"/>
    <w:rsid w:val="00557E55"/>
    <w:rsid w:val="00576817"/>
    <w:rsid w:val="00673A5F"/>
    <w:rsid w:val="006E7D1F"/>
    <w:rsid w:val="007A06FF"/>
    <w:rsid w:val="0081503B"/>
    <w:rsid w:val="00935581"/>
    <w:rsid w:val="009F464C"/>
    <w:rsid w:val="00A11CD6"/>
    <w:rsid w:val="00A30E45"/>
    <w:rsid w:val="00A35390"/>
    <w:rsid w:val="00A6569B"/>
    <w:rsid w:val="00AD30F6"/>
    <w:rsid w:val="00B0386D"/>
    <w:rsid w:val="00B438B9"/>
    <w:rsid w:val="00B448E2"/>
    <w:rsid w:val="00BB3A1D"/>
    <w:rsid w:val="00BC6127"/>
    <w:rsid w:val="00CC4A08"/>
    <w:rsid w:val="00D56B06"/>
    <w:rsid w:val="00DE089D"/>
    <w:rsid w:val="00E34EF8"/>
    <w:rsid w:val="00E50D08"/>
    <w:rsid w:val="00E903E5"/>
    <w:rsid w:val="00EA6544"/>
    <w:rsid w:val="00EE0655"/>
    <w:rsid w:val="00EF4D88"/>
    <w:rsid w:val="00F3243F"/>
    <w:rsid w:val="00F3658C"/>
    <w:rsid w:val="00F425F6"/>
    <w:rsid w:val="00F62C34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3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E903E5"/>
    <w:pPr>
      <w:spacing w:after="200" w:line="276" w:lineRule="auto"/>
    </w:pPr>
    <w:rPr>
      <w:rFonts w:eastAsiaTheme="minorHAnsi" w:cstheme="minorBidi"/>
      <w:i/>
      <w:iCs/>
      <w:color w:val="000000" w:themeColor="text1"/>
      <w:sz w:val="22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2"/>
      <w:szCs w:val="22"/>
      <w:lang w:val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F3243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243F"/>
    <w:rPr>
      <w:rFonts w:ascii="Tahoma" w:eastAsiaTheme="minorEastAsia" w:hAnsi="Tahoma" w:cs="Tahoma"/>
      <w:sz w:val="16"/>
      <w:szCs w:val="16"/>
      <w:lang w:val="en-US" w:bidi="en-US"/>
    </w:rPr>
  </w:style>
  <w:style w:type="table" w:styleId="af4">
    <w:name w:val="Table Grid"/>
    <w:basedOn w:val="a1"/>
    <w:uiPriority w:val="59"/>
    <w:rsid w:val="00E3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6255</Words>
  <Characters>35656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2019-12-19T06:49:00Z</cp:lastPrinted>
  <dcterms:created xsi:type="dcterms:W3CDTF">2019-12-19T06:52:00Z</dcterms:created>
  <dcterms:modified xsi:type="dcterms:W3CDTF">2019-12-19T06:52:00Z</dcterms:modified>
</cp:coreProperties>
</file>