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21" w:rsidRDefault="00C67C21" w:rsidP="00C67C2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67C21" w:rsidRDefault="00C67C21" w:rsidP="00C67C2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67C21" w:rsidRDefault="00C67C21" w:rsidP="00C67C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признании утратившим силу постановление Администрации сельского поселения Акбулатовский сельсовет муниципального района Мишкинский район Республики Башкортостан от 27 апреля 2013 года № 19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и соблюдения общих принципов служебного поведения муниципальными служащими администрации Сельского поселения Акбулатовский сельсовет муниципального района Мишкинский район Республики</w:t>
      </w:r>
      <w:proofErr w:type="gramEnd"/>
      <w:r>
        <w:rPr>
          <w:sz w:val="28"/>
          <w:szCs w:val="28"/>
        </w:rPr>
        <w:t xml:space="preserve"> Башкортостан» (ред. от 10.04.2014г. № 14)</w:t>
      </w:r>
    </w:p>
    <w:p w:rsidR="00C67C21" w:rsidRDefault="00C67C21" w:rsidP="00C67C21">
      <w:pPr>
        <w:jc w:val="center"/>
        <w:rPr>
          <w:sz w:val="28"/>
          <w:szCs w:val="28"/>
        </w:rPr>
      </w:pPr>
    </w:p>
    <w:p w:rsidR="00C67C21" w:rsidRDefault="00C67C21" w:rsidP="00C67C21">
      <w:pPr>
        <w:jc w:val="center"/>
        <w:rPr>
          <w:sz w:val="28"/>
          <w:szCs w:val="28"/>
        </w:rPr>
      </w:pPr>
    </w:p>
    <w:p w:rsidR="00C67C21" w:rsidRDefault="00C67C21" w:rsidP="00C67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Рассмотрев экспертное заключение Государственного комитета Республики Башкортостан по делам юстиции, в целях соблюдения Конституции Российской Федерации, Федерального закона от 06 октября 2003 года № 131-ФЗ «Об общих принципах организации местного самоуправления в Российской Федерации, Федерального закона от 02 марта 2007 года № 25-ФЗ «О муниципальной службе в Российской Федерации», Конституции Республики Башкортостан, Закона Республики Башкортостан от 16 июля 2007 года № 453-з «О</w:t>
      </w:r>
      <w:proofErr w:type="gramEnd"/>
      <w:r>
        <w:rPr>
          <w:sz w:val="28"/>
          <w:szCs w:val="28"/>
        </w:rPr>
        <w:t xml:space="preserve"> муниципальной службе в Республике Башкортостан», Устава Сельского поселения Акбулатовский сельсовет муниципального района Мишкинский район Республики Башкортостан,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67C21" w:rsidRDefault="00C67C21" w:rsidP="00C67C2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Pr="00351D9F">
        <w:rPr>
          <w:rFonts w:ascii="Times New Roman" w:hAnsi="Times New Roman"/>
          <w:sz w:val="28"/>
          <w:szCs w:val="28"/>
        </w:rPr>
        <w:t xml:space="preserve">Акбулатовский сельсовет муниципального района Мишкинский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от 27 </w:t>
      </w:r>
      <w:r w:rsidRPr="00A06C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преля</w:t>
      </w:r>
      <w:r w:rsidRPr="00A06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2013 года № 19 «Об утверждении П</w:t>
      </w:r>
      <w:r w:rsidRPr="00A06C6A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и соблюдения общих принципов служебного поведения муниципальными служащими администрации С</w:t>
      </w:r>
      <w:r w:rsidRPr="00A06C6A">
        <w:rPr>
          <w:rFonts w:ascii="Times New Roman" w:hAnsi="Times New Roman"/>
          <w:sz w:val="28"/>
          <w:szCs w:val="28"/>
        </w:rPr>
        <w:t>ельского поселения Акбулатовский сельсовет муниципального района Мишкинский район Республики Башко</w:t>
      </w:r>
      <w:r>
        <w:rPr>
          <w:rFonts w:ascii="Times New Roman" w:hAnsi="Times New Roman"/>
          <w:sz w:val="28"/>
          <w:szCs w:val="28"/>
        </w:rPr>
        <w:t>ртостан</w:t>
      </w:r>
      <w:proofErr w:type="gramEnd"/>
      <w:r>
        <w:rPr>
          <w:rFonts w:ascii="Times New Roman" w:hAnsi="Times New Roman"/>
          <w:sz w:val="28"/>
          <w:szCs w:val="28"/>
        </w:rPr>
        <w:t>» (ред. от 10.04.2014г. № 14</w:t>
      </w:r>
      <w:r w:rsidRPr="00A06C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67C21" w:rsidRPr="00A06C6A" w:rsidRDefault="00C67C21" w:rsidP="00C67C2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 w:rsidRPr="00351D9F">
        <w:rPr>
          <w:rFonts w:ascii="Times New Roman" w:hAnsi="Times New Roman"/>
          <w:sz w:val="28"/>
          <w:szCs w:val="28"/>
        </w:rPr>
        <w:t xml:space="preserve">Акбулатовский сельсовет муниципального района Мишкинский район </w:t>
      </w:r>
      <w:r w:rsidRPr="00A06C6A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по адресу: д.Новоакбулатово, 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ружбы, д.13 и разместить на сайте Администрации</w:t>
      </w:r>
      <w:r w:rsidRPr="00351D9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51D9F">
        <w:rPr>
          <w:rFonts w:ascii="Times New Roman" w:hAnsi="Times New Roman"/>
          <w:sz w:val="28"/>
          <w:szCs w:val="28"/>
        </w:rPr>
        <w:lastRenderedPageBreak/>
        <w:t xml:space="preserve">Мишкинский район </w:t>
      </w:r>
      <w:r w:rsidRPr="00A06C6A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7737F">
          <w:rPr>
            <w:rStyle w:val="a3"/>
            <w:rFonts w:ascii="Times New Roman" w:hAnsi="Times New Roman"/>
            <w:sz w:val="28"/>
            <w:szCs w:val="28"/>
          </w:rPr>
          <w:t>http://mishkan.ru</w:t>
        </w:r>
      </w:hyperlink>
      <w:r w:rsidRPr="00CE3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«Поселения» во вкладке «Акбулатовский сельсовет».</w:t>
      </w:r>
    </w:p>
    <w:p w:rsidR="004D7638" w:rsidRDefault="00C67C21"/>
    <w:sectPr w:rsidR="004D7638" w:rsidSect="00C67C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B18"/>
    <w:multiLevelType w:val="hybridMultilevel"/>
    <w:tmpl w:val="765E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21"/>
    <w:rsid w:val="00200FD9"/>
    <w:rsid w:val="00C67C21"/>
    <w:rsid w:val="00CC4A08"/>
    <w:rsid w:val="00F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7C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7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2017-12-18T12:53:00Z</dcterms:created>
  <dcterms:modified xsi:type="dcterms:W3CDTF">2017-12-18T12:54:00Z</dcterms:modified>
</cp:coreProperties>
</file>