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C5" w:rsidRDefault="001735C5" w:rsidP="003D7F75">
      <w:pPr>
        <w:tabs>
          <w:tab w:val="left" w:pos="5640"/>
        </w:tabs>
        <w:ind w:right="-284"/>
      </w:pPr>
    </w:p>
    <w:tbl>
      <w:tblPr>
        <w:tblStyle w:val="a5"/>
        <w:tblpPr w:leftFromText="180" w:rightFromText="180" w:vertAnchor="text" w:horzAnchor="margin" w:tblpXSpec="center" w:tblpY="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735C5" w:rsidTr="00890DF9">
        <w:trPr>
          <w:trHeight w:val="2779"/>
        </w:trPr>
        <w:tc>
          <w:tcPr>
            <w:tcW w:w="4362" w:type="dxa"/>
          </w:tcPr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районыныœ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билºìºhå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1735C5" w:rsidRDefault="001735C5" w:rsidP="00890DF9"/>
          <w:p w:rsidR="001735C5" w:rsidRDefault="001735C5" w:rsidP="00890DF9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1735C5" w:rsidRDefault="001735C5" w:rsidP="00890DF9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1735C5" w:rsidRDefault="001735C5" w:rsidP="00890DF9">
            <w:pPr>
              <w:jc w:val="center"/>
              <w:rPr>
                <w:rFonts w:ascii="ER Bukinist Bashkir" w:hAnsi="ER Bukinist Bashkir"/>
              </w:rPr>
            </w:pPr>
          </w:p>
          <w:p w:rsidR="001735C5" w:rsidRDefault="001735C5" w:rsidP="00890DF9">
            <w:pPr>
              <w:jc w:val="center"/>
            </w:pPr>
          </w:p>
        </w:tc>
      </w:tr>
    </w:tbl>
    <w:p w:rsidR="001735C5" w:rsidRDefault="001735C5" w:rsidP="001735C5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КАРАР                                                                             ПОСТАНОВЛЕНИЕ</w:t>
      </w:r>
    </w:p>
    <w:p w:rsidR="001735C5" w:rsidRDefault="001735C5" w:rsidP="001735C5">
      <w:pPr>
        <w:tabs>
          <w:tab w:val="left" w:pos="5640"/>
        </w:tabs>
      </w:pPr>
    </w:p>
    <w:p w:rsidR="001735C5" w:rsidRDefault="001735C5" w:rsidP="001735C5">
      <w:pPr>
        <w:tabs>
          <w:tab w:val="left" w:pos="5640"/>
        </w:tabs>
      </w:pPr>
    </w:p>
    <w:p w:rsidR="001735C5" w:rsidRPr="001725C2" w:rsidRDefault="001735C5" w:rsidP="001735C5">
      <w:pPr>
        <w:tabs>
          <w:tab w:val="left" w:pos="5640"/>
        </w:tabs>
        <w:ind w:left="-567" w:right="-284"/>
      </w:pPr>
      <w:r>
        <w:rPr>
          <w:rFonts w:ascii="ER Bukinist Bashkir" w:hAnsi="ER Bukinist Bashkir"/>
        </w:rPr>
        <w:t xml:space="preserve"> 7 декабрь 2015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          № 71  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        7 декабря 2015</w:t>
      </w:r>
      <w:r w:rsidRPr="00A94105">
        <w:rPr>
          <w:rFonts w:ascii="ER Bukinist Bashkir" w:hAnsi="ER Bukinist Bashkir"/>
        </w:rPr>
        <w:t xml:space="preserve"> года  </w:t>
      </w:r>
    </w:p>
    <w:p w:rsidR="001735C5" w:rsidRDefault="001735C5" w:rsidP="001735C5">
      <w:pPr>
        <w:tabs>
          <w:tab w:val="left" w:pos="3405"/>
        </w:tabs>
      </w:pPr>
    </w:p>
    <w:p w:rsidR="001735C5" w:rsidRDefault="001735C5" w:rsidP="001735C5">
      <w:pPr>
        <w:tabs>
          <w:tab w:val="left" w:pos="3405"/>
        </w:tabs>
      </w:pPr>
    </w:p>
    <w:p w:rsidR="001735C5" w:rsidRDefault="001735C5" w:rsidP="001735C5">
      <w:pPr>
        <w:pStyle w:val="2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</w:p>
    <w:p w:rsidR="001735C5" w:rsidRDefault="001735C5" w:rsidP="001735C5">
      <w:pPr>
        <w:pStyle w:val="2"/>
        <w:spacing w:line="240" w:lineRule="atLeast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Плана по противодействию корруп</w:t>
      </w:r>
      <w:bookmarkStart w:id="0" w:name="_GoBack"/>
      <w:bookmarkEnd w:id="0"/>
      <w:r>
        <w:rPr>
          <w:sz w:val="28"/>
          <w:szCs w:val="28"/>
        </w:rPr>
        <w:t>ции в сельском поселении</w:t>
      </w:r>
    </w:p>
    <w:p w:rsidR="001735C5" w:rsidRDefault="001735C5" w:rsidP="001735C5">
      <w:pPr>
        <w:pStyle w:val="2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 на 2015-2016 годы»</w:t>
      </w:r>
    </w:p>
    <w:p w:rsidR="001735C5" w:rsidRPr="00257BF0" w:rsidRDefault="001735C5" w:rsidP="001735C5">
      <w:pPr>
        <w:pStyle w:val="2"/>
        <w:spacing w:line="240" w:lineRule="auto"/>
        <w:rPr>
          <w:sz w:val="28"/>
          <w:szCs w:val="28"/>
        </w:rPr>
      </w:pPr>
    </w:p>
    <w:p w:rsidR="001735C5" w:rsidRDefault="001735C5" w:rsidP="001735C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 главы Администрации сельского поселения Акбулатовский сельсовет муниципального района Мишкинский район Республики Башкортостан о представлении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«Об устранении нарушений законодательства в сфере противодействия коррупции» № 87-2015 от 09.11.2015 года, Администрация сельского поселения Акбулатовский сельсовет постановляет:</w:t>
      </w:r>
    </w:p>
    <w:p w:rsidR="001735C5" w:rsidRDefault="001735C5" w:rsidP="001735C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изменение в План по противодействию коррупции в сельском поселении Акбулатовский сельсовет на 2015 год и дополнить в перечень программных мероприятий с указанием сроков их реализации, источников финансирования:</w:t>
      </w:r>
    </w:p>
    <w:p w:rsidR="001735C5" w:rsidRDefault="001735C5" w:rsidP="001735C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п.6 «Профилактика коррупции, антикоррупционное просвещение и пропаганда»;</w:t>
      </w:r>
    </w:p>
    <w:p w:rsidR="001735C5" w:rsidRDefault="001735C5" w:rsidP="001735C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п.6.1 «Социологический опрос граждан и юридических лиц по показателям оценки </w:t>
      </w:r>
      <w:proofErr w:type="spellStart"/>
      <w:r>
        <w:rPr>
          <w:sz w:val="28"/>
          <w:szCs w:val="28"/>
        </w:rPr>
        <w:t>эффетивности</w:t>
      </w:r>
      <w:proofErr w:type="spellEnd"/>
      <w:r>
        <w:rPr>
          <w:sz w:val="28"/>
          <w:szCs w:val="28"/>
        </w:rPr>
        <w:t xml:space="preserve"> реализации плана,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антикоррупционной тематики».</w:t>
      </w:r>
    </w:p>
    <w:p w:rsidR="001735C5" w:rsidRPr="002D2280" w:rsidRDefault="001735C5" w:rsidP="001735C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на официальном сайте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</w:t>
      </w:r>
      <w:hyperlink r:id="rId8" w:history="1">
        <w:r w:rsidRPr="00D21DDC">
          <w:rPr>
            <w:rStyle w:val="a6"/>
            <w:sz w:val="28"/>
            <w:szCs w:val="28"/>
            <w:lang w:val="en-US"/>
          </w:rPr>
          <w:t>http</w:t>
        </w:r>
        <w:r w:rsidRPr="002D2280">
          <w:rPr>
            <w:rStyle w:val="a6"/>
            <w:sz w:val="28"/>
            <w:szCs w:val="28"/>
          </w:rPr>
          <w:t>://</w:t>
        </w:r>
        <w:proofErr w:type="spellStart"/>
        <w:r w:rsidRPr="00D21DDC">
          <w:rPr>
            <w:rStyle w:val="a6"/>
            <w:sz w:val="28"/>
            <w:szCs w:val="28"/>
            <w:lang w:val="en-US"/>
          </w:rPr>
          <w:t>mishkan</w:t>
        </w:r>
        <w:proofErr w:type="spellEnd"/>
        <w:r w:rsidRPr="002D2280">
          <w:rPr>
            <w:rStyle w:val="a6"/>
            <w:sz w:val="28"/>
            <w:szCs w:val="28"/>
          </w:rPr>
          <w:t>.</w:t>
        </w:r>
        <w:proofErr w:type="spellStart"/>
        <w:r w:rsidRPr="00D21DD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D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C9317A" w:rsidRPr="003D7F75" w:rsidRDefault="001735C5" w:rsidP="003D7F7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</w:t>
      </w:r>
      <w:r w:rsidR="003D7F75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</w:t>
      </w:r>
      <w:r w:rsidR="003D7F75">
        <w:rPr>
          <w:rFonts w:ascii="Times New Roman" w:hAnsi="Times New Roman" w:cs="Times New Roman"/>
          <w:sz w:val="28"/>
          <w:szCs w:val="28"/>
        </w:rPr>
        <w:t>.</w:t>
      </w:r>
      <w:r w:rsidRPr="001735C5">
        <w:rPr>
          <w:sz w:val="28"/>
          <w:szCs w:val="28"/>
        </w:rPr>
        <w:t xml:space="preserve">                                                        </w:t>
      </w:r>
    </w:p>
    <w:p w:rsidR="003D7F75" w:rsidRPr="003D7F75" w:rsidRDefault="003D7F75" w:rsidP="003D7F75">
      <w:pPr>
        <w:pStyle w:val="a7"/>
        <w:jc w:val="both"/>
        <w:rPr>
          <w:sz w:val="28"/>
          <w:szCs w:val="28"/>
        </w:rPr>
      </w:pPr>
      <w:r w:rsidRPr="003D7F75"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3D7F75">
        <w:rPr>
          <w:sz w:val="28"/>
          <w:szCs w:val="28"/>
        </w:rPr>
        <w:t>В.И.Бикмурзин</w:t>
      </w:r>
      <w:proofErr w:type="spellEnd"/>
    </w:p>
    <w:p w:rsidR="003D7F75" w:rsidRDefault="003D7F75" w:rsidP="003D7F75">
      <w:pPr>
        <w:pStyle w:val="a7"/>
        <w:jc w:val="right"/>
        <w:rPr>
          <w:rFonts w:ascii="Tahoma" w:hAnsi="Tahoma" w:cs="Tahoma"/>
          <w:color w:val="5F5F5F"/>
          <w:sz w:val="22"/>
          <w:szCs w:val="22"/>
        </w:rPr>
      </w:pPr>
    </w:p>
    <w:p w:rsidR="003D7F75" w:rsidRDefault="003D7F75" w:rsidP="003D7F75">
      <w:pPr>
        <w:pStyle w:val="a7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Приложение                                                                                                                    к постановлению главы сельского                                                                                  поселения  Акбулатовский сельсовет                                                                                         от  7 декабря 2015г. № 71</w:t>
      </w:r>
    </w:p>
    <w:p w:rsidR="003D7F75" w:rsidRDefault="003D7F75" w:rsidP="003D7F75">
      <w:pPr>
        <w:pStyle w:val="a7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3D7F75" w:rsidRDefault="003D7F75" w:rsidP="003D7F75">
      <w:pPr>
        <w:pStyle w:val="a7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3D7F75" w:rsidRDefault="003D7F75" w:rsidP="003D7F75">
      <w:pPr>
        <w:pStyle w:val="a7"/>
        <w:numPr>
          <w:ilvl w:val="0"/>
          <w:numId w:val="3"/>
        </w:numPr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 противодействию коррупции в 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поселении                                  Акбулатовский сельсовет на 2015-2016 годы</w:t>
      </w:r>
    </w:p>
    <w:tbl>
      <w:tblPr>
        <w:tblStyle w:val="a5"/>
        <w:tblpPr w:leftFromText="180" w:rightFromText="180" w:vertAnchor="text" w:horzAnchor="margin" w:tblpXSpec="center" w:tblpY="59"/>
        <w:tblW w:w="10632" w:type="dxa"/>
        <w:tblLook w:val="04A0" w:firstRow="1" w:lastRow="0" w:firstColumn="1" w:lastColumn="0" w:noHBand="0" w:noVBand="1"/>
      </w:tblPr>
      <w:tblGrid>
        <w:gridCol w:w="1277"/>
        <w:gridCol w:w="3846"/>
        <w:gridCol w:w="2078"/>
        <w:gridCol w:w="285"/>
        <w:gridCol w:w="3146"/>
      </w:tblGrid>
      <w:tr w:rsidR="00C70034" w:rsidTr="00C70034">
        <w:trPr>
          <w:trHeight w:val="360"/>
        </w:trPr>
        <w:tc>
          <w:tcPr>
            <w:tcW w:w="1277" w:type="dxa"/>
            <w:vMerge w:val="restart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/п</w:t>
            </w:r>
          </w:p>
        </w:tc>
        <w:tc>
          <w:tcPr>
            <w:tcW w:w="3846" w:type="dxa"/>
            <w:vMerge w:val="restart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63" w:type="dxa"/>
            <w:gridSpan w:val="2"/>
            <w:vMerge w:val="restart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146" w:type="dxa"/>
            <w:vMerge w:val="restart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</w:tr>
      <w:tr w:rsidR="00C70034" w:rsidTr="00C70034">
        <w:trPr>
          <w:trHeight w:val="639"/>
        </w:trPr>
        <w:tc>
          <w:tcPr>
            <w:tcW w:w="0" w:type="auto"/>
            <w:vMerge/>
            <w:hideMark/>
          </w:tcPr>
          <w:p w:rsidR="00C70034" w:rsidRDefault="00C70034" w:rsidP="00890DF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hideMark/>
          </w:tcPr>
          <w:p w:rsidR="00C70034" w:rsidRDefault="00C70034" w:rsidP="00890DF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C70034" w:rsidRDefault="00C70034" w:rsidP="00890DF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hideMark/>
          </w:tcPr>
          <w:p w:rsidR="00C70034" w:rsidRDefault="00C70034" w:rsidP="00890DF9">
            <w:pPr>
              <w:rPr>
                <w:rFonts w:ascii="Tahoma" w:hAnsi="Tahoma" w:cs="Tahoma"/>
                <w:color w:val="5F5F5F"/>
              </w:rPr>
            </w:pPr>
          </w:p>
        </w:tc>
      </w:tr>
      <w:tr w:rsidR="00C70034" w:rsidTr="00C70034">
        <w:trPr>
          <w:trHeight w:val="2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</w:tr>
      <w:tr w:rsidR="00C70034" w:rsidTr="00C70034">
        <w:trPr>
          <w:trHeight w:val="480"/>
        </w:trPr>
        <w:tc>
          <w:tcPr>
            <w:tcW w:w="10632" w:type="dxa"/>
            <w:gridSpan w:val="5"/>
            <w:hideMark/>
          </w:tcPr>
          <w:p w:rsidR="00C70034" w:rsidRDefault="00C70034" w:rsidP="00890DF9">
            <w:pPr>
              <w:pStyle w:val="a7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</w:tr>
      <w:tr w:rsidR="00C70034" w:rsidTr="00C70034">
        <w:trPr>
          <w:trHeight w:val="8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</w:tr>
      <w:tr w:rsidR="00C70034" w:rsidTr="00C70034">
        <w:trPr>
          <w:trHeight w:val="1287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</w:tr>
      <w:tr w:rsidR="00C70034" w:rsidTr="00C70034">
        <w:trPr>
          <w:trHeight w:val="1079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</w:tr>
      <w:tr w:rsidR="00C70034" w:rsidTr="00C70034">
        <w:trPr>
          <w:trHeight w:val="1177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1.4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</w:tr>
      <w:tr w:rsidR="00C70034" w:rsidTr="00C70034">
        <w:trPr>
          <w:trHeight w:val="8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846" w:type="dxa"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  <w:tr w:rsidR="00C70034" w:rsidTr="00C70034">
        <w:trPr>
          <w:trHeight w:val="1298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1.5.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</w:tr>
      <w:tr w:rsidR="00C70034" w:rsidTr="00C70034">
        <w:trPr>
          <w:trHeight w:val="1373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1245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контроля Советом сельского поселения  Акбулатовский сельсовет за осуществлением мер по противодействию коррупции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постоянно 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360"/>
        </w:trPr>
        <w:tc>
          <w:tcPr>
            <w:tcW w:w="10632" w:type="dxa"/>
            <w:gridSpan w:val="5"/>
            <w:hideMark/>
          </w:tcPr>
          <w:p w:rsidR="00C70034" w:rsidRDefault="00C70034" w:rsidP="00890DF9">
            <w:pPr>
              <w:pStyle w:val="a7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</w:tr>
      <w:tr w:rsidR="00C70034" w:rsidTr="00C70034">
        <w:trPr>
          <w:trHeight w:val="180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2.1.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180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</w:tr>
      <w:tr w:rsidR="00C70034" w:rsidTr="00C70034">
        <w:trPr>
          <w:trHeight w:val="9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ежегодно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</w:tr>
      <w:tr w:rsidR="00C70034" w:rsidTr="00C70034">
        <w:trPr>
          <w:trHeight w:val="9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  <w:proofErr w:type="gramEnd"/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</w:tr>
      <w:tr w:rsidR="00C70034" w:rsidTr="00C70034">
        <w:trPr>
          <w:trHeight w:val="9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делами, председатель комиссии</w:t>
            </w:r>
          </w:p>
        </w:tc>
      </w:tr>
      <w:tr w:rsidR="00C70034" w:rsidTr="00C70034">
        <w:trPr>
          <w:trHeight w:val="2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2.6.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63" w:type="dxa"/>
            <w:gridSpan w:val="2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1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</w:tr>
      <w:tr w:rsidR="00C70034" w:rsidTr="00C70034">
        <w:trPr>
          <w:trHeight w:val="360"/>
        </w:trPr>
        <w:tc>
          <w:tcPr>
            <w:tcW w:w="10632" w:type="dxa"/>
            <w:gridSpan w:val="5"/>
            <w:hideMark/>
          </w:tcPr>
          <w:p w:rsidR="00C70034" w:rsidRDefault="00C70034" w:rsidP="00890DF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70034" w:rsidTr="00C70034">
        <w:trPr>
          <w:trHeight w:val="1918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контроля 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</w:t>
            </w:r>
          </w:p>
        </w:tc>
      </w:tr>
      <w:tr w:rsidR="00C70034" w:rsidTr="00C70034">
        <w:trPr>
          <w:trHeight w:val="1562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Специалист</w:t>
            </w:r>
          </w:p>
        </w:tc>
      </w:tr>
      <w:tr w:rsidR="00C70034" w:rsidTr="00C70034">
        <w:trPr>
          <w:trHeight w:val="1451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3.3.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</w:t>
            </w:r>
            <w:r w:rsidRPr="00C70034">
              <w:rPr>
                <w:rFonts w:ascii="Tahoma" w:hAnsi="Tahoma" w:cs="Tahoma"/>
                <w:sz w:val="22"/>
                <w:szCs w:val="22"/>
              </w:rPr>
              <w:t xml:space="preserve">интернет-сайта на веб-странице МР </w:t>
            </w:r>
            <w:proofErr w:type="spellStart"/>
            <w:r w:rsidRPr="00C70034">
              <w:rPr>
                <w:rFonts w:ascii="Tahoma" w:hAnsi="Tahoma" w:cs="Tahoma"/>
                <w:sz w:val="22"/>
                <w:szCs w:val="22"/>
              </w:rPr>
              <w:t>Мишкинский</w:t>
            </w:r>
            <w:proofErr w:type="spellEnd"/>
            <w:r w:rsidRPr="00C70034">
              <w:rPr>
                <w:rFonts w:ascii="Tahoma" w:hAnsi="Tahoma" w:cs="Tahoma"/>
                <w:sz w:val="22"/>
                <w:szCs w:val="22"/>
              </w:rPr>
              <w:t xml:space="preserve"> район: </w:t>
            </w:r>
            <w:hyperlink r:id="rId9" w:history="1">
              <w:r w:rsidRPr="00C70034">
                <w:rPr>
                  <w:rStyle w:val="a6"/>
                  <w:rFonts w:ascii="Tahoma" w:hAnsi="Tahoma" w:cs="Tahoma"/>
                  <w:sz w:val="22"/>
                  <w:szCs w:val="22"/>
                  <w:lang w:val="en-US"/>
                </w:rPr>
                <w:t>http</w:t>
              </w:r>
              <w:r w:rsidRPr="00C70034">
                <w:rPr>
                  <w:rStyle w:val="a6"/>
                  <w:rFonts w:ascii="Tahoma" w:hAnsi="Tahoma" w:cs="Tahoma"/>
                  <w:sz w:val="22"/>
                  <w:szCs w:val="22"/>
                </w:rPr>
                <w:t>://</w:t>
              </w:r>
              <w:proofErr w:type="spellStart"/>
              <w:r w:rsidRPr="00C70034">
                <w:rPr>
                  <w:rStyle w:val="a6"/>
                  <w:rFonts w:ascii="Tahoma" w:hAnsi="Tahoma" w:cs="Tahoma"/>
                  <w:sz w:val="22"/>
                  <w:szCs w:val="22"/>
                  <w:lang w:val="en-US"/>
                </w:rPr>
                <w:t>mishkan</w:t>
              </w:r>
              <w:proofErr w:type="spellEnd"/>
              <w:r w:rsidRPr="00C70034">
                <w:rPr>
                  <w:rStyle w:val="a6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C70034">
                <w:rPr>
                  <w:rStyle w:val="a6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70034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Специалист </w:t>
            </w:r>
          </w:p>
        </w:tc>
      </w:tr>
      <w:tr w:rsidR="00C70034" w:rsidTr="00C70034">
        <w:trPr>
          <w:trHeight w:val="750"/>
        </w:trPr>
        <w:tc>
          <w:tcPr>
            <w:tcW w:w="10632" w:type="dxa"/>
            <w:gridSpan w:val="5"/>
            <w:hideMark/>
          </w:tcPr>
          <w:p w:rsidR="00C70034" w:rsidRDefault="00C70034" w:rsidP="00890DF9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4.         Организация  антикоррупционного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</w:tr>
      <w:tr w:rsidR="00C70034" w:rsidTr="00C70034">
        <w:trPr>
          <w:trHeight w:val="667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противодействия  коррупции 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a7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0034" w:rsidTr="00C70034">
        <w:trPr>
          <w:trHeight w:val="8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при проведении аттестации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a7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0034" w:rsidTr="00C70034">
        <w:trPr>
          <w:trHeight w:val="8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Организация и проведение семинаров с депутатами Совета сельского поселения Акбулатовский сельсовет и муниципальными служащими администрации сельского поселения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Акбулатовский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сельсовнт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a7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C70034" w:rsidTr="00C70034">
        <w:trPr>
          <w:trHeight w:val="84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Информационное освещение антикоррупционной деятельности сельского поселения, 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</w:tr>
      <w:tr w:rsidR="00C70034" w:rsidTr="00C70034">
        <w:trPr>
          <w:trHeight w:val="360"/>
        </w:trPr>
        <w:tc>
          <w:tcPr>
            <w:tcW w:w="10632" w:type="dxa"/>
            <w:gridSpan w:val="5"/>
            <w:hideMark/>
          </w:tcPr>
          <w:p w:rsidR="00C70034" w:rsidRDefault="00C70034" w:rsidP="00890DF9">
            <w:pPr>
              <w:pStyle w:val="a7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a8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</w:tr>
      <w:tr w:rsidR="00C70034" w:rsidTr="00C70034">
        <w:trPr>
          <w:trHeight w:val="3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3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постоянно</w:t>
            </w: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360"/>
        </w:trPr>
        <w:tc>
          <w:tcPr>
            <w:tcW w:w="1277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846" w:type="dxa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использованием недвижимого имущества на территории сельского поселения Акбулатовский сельсовет</w:t>
            </w:r>
          </w:p>
        </w:tc>
        <w:tc>
          <w:tcPr>
            <w:tcW w:w="2078" w:type="dxa"/>
            <w:hideMark/>
          </w:tcPr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C70034" w:rsidRDefault="00C70034" w:rsidP="00890DF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431" w:type="dxa"/>
            <w:gridSpan w:val="2"/>
            <w:hideMark/>
          </w:tcPr>
          <w:p w:rsidR="00C70034" w:rsidRDefault="00C70034" w:rsidP="00890DF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  <w:tr w:rsidR="00C70034" w:rsidTr="00C70034">
        <w:trPr>
          <w:trHeight w:val="360"/>
        </w:trPr>
        <w:tc>
          <w:tcPr>
            <w:tcW w:w="1277" w:type="dxa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3846" w:type="dxa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приватизации муниципального имущества, их результатах;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78" w:type="dxa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постоянно</w:t>
            </w:r>
          </w:p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31" w:type="dxa"/>
            <w:gridSpan w:val="2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  <w:tr w:rsidR="00C70034" w:rsidTr="00C70034">
        <w:trPr>
          <w:trHeight w:val="360"/>
        </w:trPr>
        <w:tc>
          <w:tcPr>
            <w:tcW w:w="1277" w:type="dxa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5.5.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P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  <w:lang w:val="en-US"/>
              </w:rPr>
            </w:pPr>
          </w:p>
        </w:tc>
        <w:tc>
          <w:tcPr>
            <w:tcW w:w="3846" w:type="dxa"/>
          </w:tcPr>
          <w:p w:rsidR="00C70034" w:rsidRPr="00C70034" w:rsidRDefault="00C70034" w:rsidP="00C70034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</w:tc>
        <w:tc>
          <w:tcPr>
            <w:tcW w:w="2078" w:type="dxa"/>
          </w:tcPr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P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  <w:lang w:val="en-US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</w:t>
            </w:r>
          </w:p>
        </w:tc>
        <w:tc>
          <w:tcPr>
            <w:tcW w:w="3431" w:type="dxa"/>
            <w:gridSpan w:val="2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P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  <w:lang w:val="en-US"/>
              </w:rPr>
            </w:pPr>
          </w:p>
        </w:tc>
      </w:tr>
      <w:tr w:rsidR="00C70034" w:rsidTr="00C70034">
        <w:trPr>
          <w:trHeight w:val="360"/>
        </w:trPr>
        <w:tc>
          <w:tcPr>
            <w:tcW w:w="1277" w:type="dxa"/>
          </w:tcPr>
          <w:p w:rsidR="00C70034" w:rsidRPr="006A7803" w:rsidRDefault="00C70034" w:rsidP="00C70034">
            <w:pPr>
              <w:pStyle w:val="consplusnormal"/>
              <w:rPr>
                <w:rFonts w:ascii="Tahoma" w:hAnsi="Tahoma" w:cs="Tahoma"/>
                <w:b/>
                <w:color w:val="5F5F5F"/>
              </w:rPr>
            </w:pPr>
            <w:r w:rsidRPr="006A7803">
              <w:rPr>
                <w:rFonts w:ascii="Tahoma" w:hAnsi="Tahoma" w:cs="Tahoma"/>
                <w:b/>
                <w:color w:val="5F5F5F"/>
                <w:sz w:val="22"/>
                <w:szCs w:val="22"/>
              </w:rPr>
              <w:t>6.</w:t>
            </w:r>
          </w:p>
          <w:p w:rsidR="00C70034" w:rsidRDefault="00C70034" w:rsidP="00C7003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C7003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70034" w:rsidRDefault="00C70034" w:rsidP="00C7003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6.1</w:t>
            </w:r>
          </w:p>
        </w:tc>
        <w:tc>
          <w:tcPr>
            <w:tcW w:w="3846" w:type="dxa"/>
          </w:tcPr>
          <w:p w:rsidR="00C70034" w:rsidRDefault="00C70034" w:rsidP="00C70034">
            <w:pPr>
              <w:pStyle w:val="consplusnormal"/>
              <w:spacing w:line="240" w:lineRule="atLeast"/>
              <w:ind w:right="-5664"/>
              <w:rPr>
                <w:rStyle w:val="a8"/>
                <w:rFonts w:ascii="Tahoma" w:hAnsi="Tahoma" w:cs="Tahoma"/>
                <w:bCs w:val="0"/>
                <w:color w:val="5F5F5F"/>
              </w:rPr>
            </w:pPr>
            <w:r>
              <w:rPr>
                <w:rStyle w:val="a8"/>
                <w:rFonts w:ascii="Tahoma" w:hAnsi="Tahoma" w:cs="Tahoma"/>
                <w:bCs w:val="0"/>
                <w:color w:val="5F5F5F"/>
              </w:rPr>
              <w:t>Профилактика коррупции, анти</w:t>
            </w:r>
          </w:p>
          <w:p w:rsidR="00C70034" w:rsidRDefault="00C70034" w:rsidP="00C70034">
            <w:pPr>
              <w:pStyle w:val="consplusnormal"/>
              <w:spacing w:line="240" w:lineRule="atLeast"/>
              <w:ind w:right="-5664"/>
              <w:rPr>
                <w:rStyle w:val="a8"/>
                <w:rFonts w:ascii="Tahoma" w:hAnsi="Tahoma" w:cs="Tahoma"/>
                <w:bCs w:val="0"/>
                <w:color w:val="5F5F5F"/>
              </w:rPr>
            </w:pPr>
            <w:r>
              <w:rPr>
                <w:rStyle w:val="a8"/>
                <w:rFonts w:ascii="Tahoma" w:hAnsi="Tahoma" w:cs="Tahoma"/>
                <w:bCs w:val="0"/>
                <w:color w:val="5F5F5F"/>
              </w:rPr>
              <w:t xml:space="preserve">коррупционное просвещение и </w:t>
            </w:r>
          </w:p>
          <w:p w:rsidR="00C70034" w:rsidRDefault="00C70034" w:rsidP="00C70034">
            <w:pPr>
              <w:pStyle w:val="consplusnormal"/>
              <w:spacing w:line="240" w:lineRule="atLeast"/>
              <w:ind w:right="-5664"/>
              <w:rPr>
                <w:rStyle w:val="a8"/>
                <w:rFonts w:ascii="Tahoma" w:hAnsi="Tahoma" w:cs="Tahoma"/>
                <w:bCs w:val="0"/>
                <w:color w:val="5F5F5F"/>
              </w:rPr>
            </w:pPr>
            <w:r>
              <w:rPr>
                <w:rStyle w:val="a8"/>
                <w:rFonts w:ascii="Tahoma" w:hAnsi="Tahoma" w:cs="Tahoma"/>
                <w:bCs w:val="0"/>
                <w:color w:val="5F5F5F"/>
              </w:rPr>
              <w:t>пропаганда</w:t>
            </w:r>
          </w:p>
          <w:p w:rsidR="00C70034" w:rsidRDefault="00C70034" w:rsidP="00C70034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Style w:val="a8"/>
                <w:rFonts w:ascii="Tahoma" w:hAnsi="Tahoma" w:cs="Tahoma"/>
                <w:b w:val="0"/>
                <w:bCs w:val="0"/>
                <w:color w:val="5F5F5F"/>
              </w:rPr>
              <w:t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антикоррупционной тематики.</w:t>
            </w:r>
          </w:p>
        </w:tc>
        <w:tc>
          <w:tcPr>
            <w:tcW w:w="2078" w:type="dxa"/>
          </w:tcPr>
          <w:p w:rsidR="00C70034" w:rsidRDefault="00C70034" w:rsidP="00A84CAE">
            <w:pPr>
              <w:pStyle w:val="consplusnormal"/>
              <w:jc w:val="center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431" w:type="dxa"/>
            <w:gridSpan w:val="2"/>
          </w:tcPr>
          <w:p w:rsidR="00C70034" w:rsidRDefault="00C70034" w:rsidP="00A84CAE">
            <w:pPr>
              <w:pStyle w:val="consplusnormal"/>
              <w:rPr>
                <w:rFonts w:ascii="Tahoma" w:hAnsi="Tahoma" w:cs="Tahoma"/>
                <w:color w:val="5F5F5F"/>
                <w:sz w:val="22"/>
                <w:szCs w:val="22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</w:tbl>
    <w:p w:rsidR="003D7F75" w:rsidRDefault="003D7F75" w:rsidP="003D7F75">
      <w:pPr>
        <w:pStyle w:val="a7"/>
        <w:rPr>
          <w:rFonts w:ascii="Tahoma" w:hAnsi="Tahoma" w:cs="Tahoma"/>
          <w:color w:val="5F5F5F"/>
          <w:sz w:val="22"/>
          <w:szCs w:val="22"/>
        </w:rPr>
      </w:pPr>
    </w:p>
    <w:p w:rsidR="00486928" w:rsidRPr="001735C5" w:rsidRDefault="00486928" w:rsidP="00E5498D">
      <w:pPr>
        <w:tabs>
          <w:tab w:val="left" w:pos="5596"/>
        </w:tabs>
        <w:rPr>
          <w:sz w:val="28"/>
          <w:szCs w:val="28"/>
        </w:rPr>
      </w:pPr>
    </w:p>
    <w:sectPr w:rsidR="00486928" w:rsidRPr="001735C5" w:rsidSect="003D7F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4FD"/>
    <w:multiLevelType w:val="hybridMultilevel"/>
    <w:tmpl w:val="DA96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2430"/>
    <w:multiLevelType w:val="hybridMultilevel"/>
    <w:tmpl w:val="ABA09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29D"/>
    <w:rsid w:val="0006729D"/>
    <w:rsid w:val="001735C5"/>
    <w:rsid w:val="003D7F75"/>
    <w:rsid w:val="00486928"/>
    <w:rsid w:val="00665641"/>
    <w:rsid w:val="0069196C"/>
    <w:rsid w:val="00746DFA"/>
    <w:rsid w:val="008F57F9"/>
    <w:rsid w:val="00C70034"/>
    <w:rsid w:val="00C9317A"/>
    <w:rsid w:val="00CC5AA1"/>
    <w:rsid w:val="00E5498D"/>
    <w:rsid w:val="00E920A6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735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17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735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3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1735C5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3D7F7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D7F75"/>
    <w:pPr>
      <w:spacing w:before="100" w:beforeAutospacing="1" w:after="100" w:afterAutospacing="1"/>
    </w:pPr>
  </w:style>
  <w:style w:type="character" w:styleId="a8">
    <w:name w:val="Strong"/>
    <w:basedOn w:val="a0"/>
    <w:qFormat/>
    <w:rsid w:val="003D7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support</cp:lastModifiedBy>
  <cp:revision>15</cp:revision>
  <dcterms:created xsi:type="dcterms:W3CDTF">2015-10-23T11:31:00Z</dcterms:created>
  <dcterms:modified xsi:type="dcterms:W3CDTF">2015-12-14T05:57:00Z</dcterms:modified>
</cp:coreProperties>
</file>