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800" w:type="dxa"/>
        <w:tblLook w:val="01E0"/>
      </w:tblPr>
      <w:tblGrid>
        <w:gridCol w:w="4434"/>
        <w:gridCol w:w="2046"/>
        <w:gridCol w:w="4320"/>
      </w:tblGrid>
      <w:tr w:rsidR="0006729D" w:rsidTr="00C97507">
        <w:trPr>
          <w:trHeight w:val="2779"/>
        </w:trPr>
        <w:tc>
          <w:tcPr>
            <w:tcW w:w="4434" w:type="dxa"/>
          </w:tcPr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06729D" w:rsidRDefault="0006729D" w:rsidP="00C97507">
            <w:pPr>
              <w:jc w:val="center"/>
            </w:pPr>
          </w:p>
          <w:p w:rsidR="0006729D" w:rsidRDefault="0006729D" w:rsidP="00C97507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38735</wp:posOffset>
                  </wp:positionV>
                  <wp:extent cx="7086600" cy="114300"/>
                  <wp:effectExtent l="19050" t="0" r="0" b="0"/>
                  <wp:wrapNone/>
                  <wp:docPr id="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06729D" w:rsidRDefault="0006729D" w:rsidP="00C97507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</w:rPr>
            </w:pP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06729D" w:rsidRDefault="0006729D" w:rsidP="00C9750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06729D" w:rsidRDefault="0006729D" w:rsidP="00C97507">
            <w:pPr>
              <w:jc w:val="center"/>
            </w:pPr>
          </w:p>
        </w:tc>
      </w:tr>
    </w:tbl>
    <w:p w:rsidR="0006729D" w:rsidRDefault="0006729D" w:rsidP="0006729D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КАРАР                                                        ПОСТАНОВЛЕНИЕ                                                       </w:t>
      </w:r>
    </w:p>
    <w:p w:rsidR="0006729D" w:rsidRDefault="0006729D" w:rsidP="0006729D">
      <w:pPr>
        <w:tabs>
          <w:tab w:val="left" w:pos="5640"/>
        </w:tabs>
        <w:rPr>
          <w:sz w:val="28"/>
          <w:szCs w:val="28"/>
        </w:rPr>
      </w:pPr>
    </w:p>
    <w:p w:rsidR="0006729D" w:rsidRDefault="0006729D" w:rsidP="0006729D">
      <w:pPr>
        <w:tabs>
          <w:tab w:val="left" w:pos="540"/>
        </w:tabs>
        <w:rPr>
          <w:rFonts w:ascii="ER Bukinist Bashkir" w:hAnsi="ER Bukinist Bashkir"/>
          <w:sz w:val="26"/>
          <w:szCs w:val="26"/>
        </w:rPr>
      </w:pPr>
      <w:r>
        <w:rPr>
          <w:sz w:val="26"/>
          <w:szCs w:val="26"/>
        </w:rPr>
        <w:t xml:space="preserve">21 октябрь 2015 </w:t>
      </w:r>
      <w:proofErr w:type="spellStart"/>
      <w:r>
        <w:rPr>
          <w:sz w:val="26"/>
          <w:szCs w:val="26"/>
        </w:rPr>
        <w:t>йыл</w:t>
      </w:r>
      <w:proofErr w:type="spellEnd"/>
      <w:r>
        <w:rPr>
          <w:sz w:val="26"/>
          <w:szCs w:val="26"/>
        </w:rPr>
        <w:t xml:space="preserve">                                  № 65                             21  октября 2015 года</w:t>
      </w:r>
    </w:p>
    <w:p w:rsidR="0006729D" w:rsidRDefault="0006729D" w:rsidP="0006729D">
      <w:pPr>
        <w:rPr>
          <w:sz w:val="26"/>
          <w:szCs w:val="26"/>
        </w:rPr>
      </w:pPr>
    </w:p>
    <w:p w:rsidR="0006729D" w:rsidRDefault="0006729D" w:rsidP="0006729D">
      <w:pPr>
        <w:rPr>
          <w:sz w:val="26"/>
          <w:szCs w:val="26"/>
        </w:rPr>
      </w:pPr>
    </w:p>
    <w:p w:rsidR="0006729D" w:rsidRDefault="0006729D" w:rsidP="00067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A1F2F">
        <w:rPr>
          <w:b/>
          <w:sz w:val="28"/>
          <w:szCs w:val="28"/>
        </w:rPr>
        <w:t>Охрана линий и сооружений связи</w:t>
      </w:r>
    </w:p>
    <w:p w:rsidR="0006729D" w:rsidRPr="00AA1F2F" w:rsidRDefault="0006729D" w:rsidP="0006729D">
      <w:pPr>
        <w:rPr>
          <w:b/>
          <w:sz w:val="28"/>
          <w:szCs w:val="28"/>
        </w:rPr>
      </w:pPr>
    </w:p>
    <w:p w:rsidR="0006729D" w:rsidRDefault="0006729D" w:rsidP="0006729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требованиями «Правил охраны линий и сооружений связи РФ», утвержденных Постановлением Правительства РФ от 9 июня 1995г. № 578 Администрация  сельского поселения Акбулатовский сельсовет муниципального района Мишкинский район Республики Башкортостан</w:t>
      </w:r>
    </w:p>
    <w:p w:rsidR="0006729D" w:rsidRDefault="0006729D" w:rsidP="0006729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6729D" w:rsidRDefault="0006729D" w:rsidP="0006729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Запретить на территории сельского поселения самовольное производство строительных и земляных работ, связанных с раскопкой и перемещением грунта.</w:t>
      </w:r>
    </w:p>
    <w:p w:rsidR="0006729D" w:rsidRDefault="0006729D" w:rsidP="0006729D">
      <w:pPr>
        <w:tabs>
          <w:tab w:val="left" w:pos="55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архитектуры района.</w:t>
      </w:r>
    </w:p>
    <w:p w:rsidR="0006729D" w:rsidRDefault="0006729D" w:rsidP="0006729D">
      <w:pPr>
        <w:tabs>
          <w:tab w:val="left" w:pos="55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Строительные и земляные работы в пределах охранных зон линейно-кабельных сооружений связи производить только по согласованию  и с вызовом представителей службы связи ПАО «</w:t>
      </w:r>
      <w:proofErr w:type="spellStart"/>
      <w:r>
        <w:rPr>
          <w:sz w:val="26"/>
          <w:szCs w:val="26"/>
        </w:rPr>
        <w:t>Башинформсвязь</w:t>
      </w:r>
      <w:proofErr w:type="spellEnd"/>
      <w:r>
        <w:rPr>
          <w:sz w:val="26"/>
          <w:szCs w:val="26"/>
        </w:rPr>
        <w:t>» (с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ишкино, ул.Ленина, дом 116, тел: 8(34749) 2-16-86, 2-19-90). </w:t>
      </w:r>
    </w:p>
    <w:p w:rsidR="0006729D" w:rsidRDefault="0006729D" w:rsidP="0006729D">
      <w:pPr>
        <w:tabs>
          <w:tab w:val="left" w:pos="540"/>
          <w:tab w:val="left" w:pos="55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69196C" w:rsidRDefault="0006729D" w:rsidP="0006729D">
      <w:pPr>
        <w:tabs>
          <w:tab w:val="left" w:pos="540"/>
          <w:tab w:val="left" w:pos="55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 </w:t>
      </w:r>
    </w:p>
    <w:p w:rsidR="0006729D" w:rsidRDefault="0069196C" w:rsidP="0006729D">
      <w:pPr>
        <w:tabs>
          <w:tab w:val="left" w:pos="540"/>
          <w:tab w:val="left" w:pos="55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6729D">
        <w:rPr>
          <w:sz w:val="26"/>
          <w:szCs w:val="26"/>
        </w:rPr>
        <w:t>Кроме того, с лиц, виновных в повреждении линий связи, взыскивается материальный ущерб, причиненный предприятию связи.</w:t>
      </w:r>
    </w:p>
    <w:p w:rsidR="0006729D" w:rsidRPr="00374AEE" w:rsidRDefault="0006729D" w:rsidP="0006729D">
      <w:pPr>
        <w:tabs>
          <w:tab w:val="left" w:pos="540"/>
          <w:tab w:val="left" w:pos="559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r w:rsidRPr="00D84C68">
        <w:rPr>
          <w:color w:val="242424"/>
          <w:sz w:val="26"/>
          <w:szCs w:val="26"/>
        </w:rPr>
        <w:t>Настоящее постановление обнародовать на информационном стенде администрации сельского поселения Акбулатовский сельсовет муниципального района  Мишкинский райо</w:t>
      </w:r>
      <w:r>
        <w:rPr>
          <w:color w:val="242424"/>
          <w:sz w:val="26"/>
          <w:szCs w:val="26"/>
        </w:rPr>
        <w:t>н Республики Башкортостан</w:t>
      </w:r>
      <w:r w:rsidRPr="00D84C68">
        <w:rPr>
          <w:color w:val="242424"/>
          <w:sz w:val="26"/>
          <w:szCs w:val="26"/>
        </w:rPr>
        <w:t xml:space="preserve"> по адресу</w:t>
      </w:r>
      <w:r>
        <w:rPr>
          <w:color w:val="242424"/>
          <w:sz w:val="26"/>
          <w:szCs w:val="26"/>
        </w:rPr>
        <w:t xml:space="preserve">: </w:t>
      </w:r>
      <w:r w:rsidRPr="00D84C68">
        <w:rPr>
          <w:color w:val="242424"/>
          <w:sz w:val="26"/>
          <w:szCs w:val="26"/>
        </w:rPr>
        <w:t xml:space="preserve">д. </w:t>
      </w:r>
      <w:proofErr w:type="spellStart"/>
      <w:r w:rsidRPr="00D84C68">
        <w:rPr>
          <w:color w:val="242424"/>
          <w:sz w:val="26"/>
          <w:szCs w:val="26"/>
        </w:rPr>
        <w:t>Новоакбулатово</w:t>
      </w:r>
      <w:proofErr w:type="spellEnd"/>
      <w:r w:rsidRPr="00D84C68">
        <w:rPr>
          <w:color w:val="242424"/>
          <w:sz w:val="26"/>
          <w:szCs w:val="26"/>
        </w:rPr>
        <w:t>, улица Дружбы, д.13</w:t>
      </w:r>
      <w:r>
        <w:rPr>
          <w:color w:val="242424"/>
          <w:sz w:val="26"/>
          <w:szCs w:val="26"/>
        </w:rPr>
        <w:t xml:space="preserve"> и на интернет-сайте на </w:t>
      </w:r>
      <w:r>
        <w:rPr>
          <w:color w:val="242424"/>
          <w:sz w:val="26"/>
          <w:szCs w:val="26"/>
          <w:lang w:val="en-US"/>
        </w:rPr>
        <w:t>web</w:t>
      </w:r>
      <w:r w:rsidRPr="00374AEE">
        <w:rPr>
          <w:color w:val="242424"/>
          <w:sz w:val="26"/>
          <w:szCs w:val="26"/>
        </w:rPr>
        <w:t>-</w:t>
      </w:r>
      <w:r>
        <w:rPr>
          <w:color w:val="242424"/>
          <w:sz w:val="26"/>
          <w:szCs w:val="26"/>
        </w:rPr>
        <w:t xml:space="preserve">странице муниципального района Мишкинский район: </w:t>
      </w:r>
      <w:r>
        <w:rPr>
          <w:color w:val="242424"/>
          <w:sz w:val="26"/>
          <w:szCs w:val="26"/>
          <w:lang w:val="en-US"/>
        </w:rPr>
        <w:t>http</w:t>
      </w:r>
      <w:r w:rsidRPr="00374AEE">
        <w:rPr>
          <w:color w:val="242424"/>
          <w:sz w:val="26"/>
          <w:szCs w:val="26"/>
        </w:rPr>
        <w:t>://</w:t>
      </w:r>
      <w:proofErr w:type="spellStart"/>
      <w:r>
        <w:rPr>
          <w:color w:val="242424"/>
          <w:sz w:val="26"/>
          <w:szCs w:val="26"/>
          <w:lang w:val="en-US"/>
        </w:rPr>
        <w:t>mishkan</w:t>
      </w:r>
      <w:proofErr w:type="spellEnd"/>
      <w:r w:rsidRPr="00374AEE">
        <w:rPr>
          <w:color w:val="242424"/>
          <w:sz w:val="26"/>
          <w:szCs w:val="26"/>
        </w:rPr>
        <w:t>.</w:t>
      </w:r>
      <w:proofErr w:type="spellStart"/>
      <w:r>
        <w:rPr>
          <w:color w:val="242424"/>
          <w:sz w:val="26"/>
          <w:szCs w:val="26"/>
          <w:lang w:val="en-US"/>
        </w:rPr>
        <w:t>ru</w:t>
      </w:r>
      <w:proofErr w:type="spellEnd"/>
      <w:r w:rsidRPr="00374AEE">
        <w:rPr>
          <w:color w:val="242424"/>
          <w:sz w:val="26"/>
          <w:szCs w:val="26"/>
        </w:rPr>
        <w:t>.</w:t>
      </w:r>
    </w:p>
    <w:p w:rsidR="0006729D" w:rsidRDefault="0006729D" w:rsidP="0006729D">
      <w:pPr>
        <w:tabs>
          <w:tab w:val="left" w:pos="5596"/>
        </w:tabs>
        <w:rPr>
          <w:sz w:val="26"/>
          <w:szCs w:val="26"/>
        </w:rPr>
      </w:pPr>
      <w:r>
        <w:rPr>
          <w:sz w:val="26"/>
          <w:szCs w:val="26"/>
        </w:rPr>
        <w:t xml:space="preserve">     7. Контроль исполнения данного распоряжения оставляю за собой.</w:t>
      </w:r>
    </w:p>
    <w:p w:rsidR="0006729D" w:rsidRDefault="0006729D" w:rsidP="0006729D">
      <w:pPr>
        <w:tabs>
          <w:tab w:val="left" w:pos="5596"/>
        </w:tabs>
        <w:rPr>
          <w:sz w:val="26"/>
          <w:szCs w:val="26"/>
        </w:rPr>
      </w:pPr>
    </w:p>
    <w:p w:rsidR="0006729D" w:rsidRDefault="0006729D" w:rsidP="0006729D">
      <w:pPr>
        <w:tabs>
          <w:tab w:val="left" w:pos="5596"/>
        </w:tabs>
        <w:rPr>
          <w:sz w:val="26"/>
          <w:szCs w:val="26"/>
        </w:rPr>
      </w:pPr>
    </w:p>
    <w:p w:rsidR="0006729D" w:rsidRDefault="0006729D" w:rsidP="0006729D">
      <w:pPr>
        <w:tabs>
          <w:tab w:val="left" w:pos="5596"/>
        </w:tabs>
        <w:rPr>
          <w:sz w:val="26"/>
          <w:szCs w:val="26"/>
        </w:rPr>
      </w:pPr>
    </w:p>
    <w:p w:rsidR="00C9317A" w:rsidRPr="00E5498D" w:rsidRDefault="0006729D" w:rsidP="00E5498D">
      <w:pPr>
        <w:tabs>
          <w:tab w:val="left" w:pos="5596"/>
        </w:tabs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6919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Акбулатовский сельсовет                                                             </w:t>
      </w:r>
    </w:p>
    <w:sectPr w:rsidR="00C9317A" w:rsidRPr="00E5498D" w:rsidSect="00C9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9D"/>
    <w:rsid w:val="0006729D"/>
    <w:rsid w:val="0069196C"/>
    <w:rsid w:val="00C9317A"/>
    <w:rsid w:val="00E5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2015-10-23T11:31:00Z</dcterms:created>
  <dcterms:modified xsi:type="dcterms:W3CDTF">2015-10-23T11:33:00Z</dcterms:modified>
</cp:coreProperties>
</file>